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3A61" w14:textId="77777777" w:rsidR="00AF6E8C" w:rsidRPr="00AF6935" w:rsidRDefault="00AF6E8C" w:rsidP="00AF6E8C">
      <w:pPr>
        <w:jc w:val="center"/>
        <w:rPr>
          <w:rFonts w:ascii="Gill Sans MT" w:hAnsi="Gill Sans MT" w:cs="Arial"/>
          <w:b/>
          <w:sz w:val="32"/>
          <w:szCs w:val="32"/>
        </w:rPr>
      </w:pPr>
      <w:r w:rsidRPr="00AF6935">
        <w:rPr>
          <w:rFonts w:ascii="Gill Sans MT" w:hAnsi="Gill Sans MT" w:cs="Arial"/>
          <w:b/>
          <w:sz w:val="32"/>
          <w:szCs w:val="32"/>
        </w:rPr>
        <w:t xml:space="preserve">Job Description </w:t>
      </w:r>
      <w:r>
        <w:rPr>
          <w:rFonts w:ascii="Gill Sans MT" w:hAnsi="Gill Sans MT" w:cs="Arial"/>
          <w:b/>
          <w:sz w:val="32"/>
          <w:szCs w:val="32"/>
        </w:rPr>
        <w:t>–</w:t>
      </w:r>
      <w:r w:rsidRPr="00AF6935">
        <w:rPr>
          <w:rFonts w:ascii="Gill Sans MT" w:hAnsi="Gill Sans MT" w:cs="Arial"/>
          <w:b/>
          <w:sz w:val="32"/>
          <w:szCs w:val="32"/>
        </w:rPr>
        <w:t xml:space="preserve"> </w:t>
      </w:r>
      <w:r>
        <w:rPr>
          <w:rFonts w:ascii="Gill Sans MT" w:hAnsi="Gill Sans MT" w:cs="Arial"/>
          <w:b/>
          <w:sz w:val="32"/>
          <w:szCs w:val="32"/>
        </w:rPr>
        <w:t>Youth Participation Officer</w:t>
      </w:r>
      <w:r w:rsidR="00726468">
        <w:rPr>
          <w:rFonts w:ascii="Gill Sans MT" w:hAnsi="Gill Sans MT" w:cs="Arial"/>
          <w:b/>
          <w:sz w:val="32"/>
          <w:szCs w:val="32"/>
        </w:rPr>
        <w:t xml:space="preserve"> (South, East &amp; London)</w:t>
      </w:r>
    </w:p>
    <w:p w14:paraId="259F8F9B" w14:textId="77777777" w:rsidR="00AF6E8C" w:rsidRPr="009828B4" w:rsidRDefault="00AF6E8C" w:rsidP="00AF6E8C">
      <w:pPr>
        <w:rPr>
          <w:rFonts w:ascii="Gill Sans MT" w:hAnsi="Gill Sans MT" w:cs="Arial"/>
          <w:sz w:val="24"/>
          <w:szCs w:val="24"/>
        </w:rPr>
      </w:pPr>
    </w:p>
    <w:p w14:paraId="7554E427" w14:textId="77777777" w:rsidR="00AF6E8C" w:rsidRPr="009828B4" w:rsidRDefault="00AF6E8C" w:rsidP="00AF6E8C">
      <w:pPr>
        <w:rPr>
          <w:rFonts w:ascii="Gill Sans MT" w:hAnsi="Gill Sans MT" w:cs="Arial"/>
          <w:sz w:val="24"/>
          <w:szCs w:val="24"/>
        </w:rPr>
      </w:pPr>
      <w:r w:rsidRPr="009828B4">
        <w:rPr>
          <w:rFonts w:ascii="Gill Sans MT" w:hAnsi="Gill Sans MT" w:cs="Arial"/>
          <w:sz w:val="24"/>
          <w:szCs w:val="24"/>
        </w:rPr>
        <w:t>Grade:</w:t>
      </w:r>
      <w:r w:rsidRPr="009828B4">
        <w:rPr>
          <w:rFonts w:ascii="Gill Sans MT" w:hAnsi="Gill Sans MT" w:cs="Arial"/>
          <w:sz w:val="24"/>
          <w:szCs w:val="24"/>
        </w:rPr>
        <w:tab/>
        <w:t xml:space="preserve">        </w:t>
      </w:r>
      <w:r w:rsidRPr="009828B4">
        <w:rPr>
          <w:rFonts w:ascii="Gill Sans MT" w:hAnsi="Gill Sans MT" w:cs="Arial"/>
          <w:sz w:val="24"/>
          <w:szCs w:val="24"/>
        </w:rPr>
        <w:tab/>
      </w:r>
      <w:r w:rsidRPr="009828B4">
        <w:rPr>
          <w:rFonts w:ascii="Gill Sans MT" w:hAnsi="Gill Sans MT" w:cs="Arial"/>
          <w:sz w:val="24"/>
          <w:szCs w:val="24"/>
        </w:rPr>
        <w:tab/>
        <w:t>D</w:t>
      </w:r>
    </w:p>
    <w:p w14:paraId="54C1AADF" w14:textId="77777777" w:rsidR="00AF6E8C" w:rsidRPr="009828B4" w:rsidRDefault="00AF6E8C" w:rsidP="00AF6E8C">
      <w:pPr>
        <w:rPr>
          <w:rFonts w:ascii="Gill Sans MT" w:hAnsi="Gill Sans MT" w:cs="Arial"/>
          <w:sz w:val="24"/>
          <w:szCs w:val="24"/>
        </w:rPr>
      </w:pPr>
    </w:p>
    <w:p w14:paraId="24C50CD9" w14:textId="77777777" w:rsidR="00AF6E8C" w:rsidRPr="009828B4" w:rsidRDefault="00AF6E8C" w:rsidP="00AF6E8C">
      <w:pPr>
        <w:rPr>
          <w:rFonts w:ascii="Gill Sans MT" w:hAnsi="Gill Sans MT" w:cs="Arial"/>
          <w:sz w:val="24"/>
          <w:szCs w:val="24"/>
        </w:rPr>
      </w:pPr>
      <w:r w:rsidRPr="009828B4">
        <w:rPr>
          <w:rFonts w:ascii="Gill Sans MT" w:hAnsi="Gill Sans MT" w:cs="Arial"/>
          <w:sz w:val="24"/>
          <w:szCs w:val="24"/>
        </w:rPr>
        <w:t xml:space="preserve">Reports to:    </w:t>
      </w:r>
      <w:r w:rsidRPr="009828B4">
        <w:rPr>
          <w:rFonts w:ascii="Gill Sans MT" w:hAnsi="Gill Sans MT" w:cs="Arial"/>
          <w:sz w:val="24"/>
          <w:szCs w:val="24"/>
        </w:rPr>
        <w:tab/>
      </w:r>
      <w:r w:rsidRPr="009828B4">
        <w:rPr>
          <w:rFonts w:ascii="Gill Sans MT" w:hAnsi="Gill Sans MT" w:cs="Arial"/>
          <w:sz w:val="24"/>
          <w:szCs w:val="24"/>
        </w:rPr>
        <w:tab/>
      </w:r>
      <w:r w:rsidR="000F3BC4">
        <w:rPr>
          <w:rFonts w:ascii="Gill Sans MT" w:hAnsi="Gill Sans MT" w:cs="Arial"/>
          <w:sz w:val="24"/>
          <w:szCs w:val="24"/>
        </w:rPr>
        <w:t xml:space="preserve">Youth </w:t>
      </w:r>
      <w:r w:rsidRPr="009828B4">
        <w:rPr>
          <w:rFonts w:ascii="Gill Sans MT" w:hAnsi="Gill Sans MT" w:cs="Arial"/>
          <w:sz w:val="24"/>
          <w:szCs w:val="24"/>
        </w:rPr>
        <w:t>Development Manager (</w:t>
      </w:r>
      <w:r w:rsidR="000F3BC4">
        <w:rPr>
          <w:rFonts w:ascii="Gill Sans MT" w:hAnsi="Gill Sans MT" w:cs="Arial"/>
          <w:sz w:val="24"/>
          <w:szCs w:val="24"/>
        </w:rPr>
        <w:t>Shout Out Loud</w:t>
      </w:r>
      <w:r w:rsidRPr="009828B4">
        <w:rPr>
          <w:rFonts w:ascii="Gill Sans MT" w:hAnsi="Gill Sans MT" w:cs="Arial"/>
          <w:sz w:val="24"/>
          <w:szCs w:val="24"/>
        </w:rPr>
        <w:t>)</w:t>
      </w:r>
    </w:p>
    <w:p w14:paraId="368AA086" w14:textId="77777777" w:rsidR="00AF6E8C" w:rsidRPr="009828B4" w:rsidRDefault="00AF6E8C" w:rsidP="00AF6E8C">
      <w:pPr>
        <w:ind w:firstLine="426"/>
        <w:rPr>
          <w:rFonts w:ascii="Gill Sans MT" w:hAnsi="Gill Sans MT" w:cs="Arial"/>
          <w:sz w:val="24"/>
          <w:szCs w:val="24"/>
        </w:rPr>
      </w:pPr>
    </w:p>
    <w:p w14:paraId="7F3CF74A" w14:textId="77777777" w:rsidR="00AF6E8C" w:rsidRPr="00AF6E8C" w:rsidRDefault="00AF6E8C" w:rsidP="00AF6E8C">
      <w:pPr>
        <w:rPr>
          <w:rFonts w:ascii="Gill Sans MT" w:hAnsi="Gill Sans MT" w:cs="Arial"/>
          <w:sz w:val="24"/>
          <w:szCs w:val="24"/>
        </w:rPr>
      </w:pPr>
      <w:r w:rsidRPr="009828B4">
        <w:rPr>
          <w:rFonts w:ascii="Gill Sans MT" w:hAnsi="Gill Sans MT" w:cs="Arial"/>
          <w:sz w:val="24"/>
          <w:szCs w:val="24"/>
        </w:rPr>
        <w:t xml:space="preserve">Location:        </w:t>
      </w:r>
      <w:r w:rsidRPr="009828B4">
        <w:rPr>
          <w:rFonts w:ascii="Gill Sans MT" w:hAnsi="Gill Sans MT" w:cs="Arial"/>
          <w:sz w:val="24"/>
          <w:szCs w:val="24"/>
        </w:rPr>
        <w:tab/>
      </w:r>
      <w:r w:rsidRPr="009828B4">
        <w:rPr>
          <w:rFonts w:ascii="Gill Sans MT" w:hAnsi="Gill Sans MT" w:cs="Arial"/>
          <w:sz w:val="24"/>
          <w:szCs w:val="24"/>
        </w:rPr>
        <w:tab/>
      </w:r>
      <w:r w:rsidR="001E18A3">
        <w:rPr>
          <w:rFonts w:ascii="Gill Sans MT" w:hAnsi="Gill Sans MT" w:cs="Arial"/>
          <w:sz w:val="24"/>
          <w:szCs w:val="24"/>
        </w:rPr>
        <w:t>London</w:t>
      </w:r>
      <w:r w:rsidRPr="00AF6E8C">
        <w:rPr>
          <w:rFonts w:ascii="Gill Sans MT" w:hAnsi="Gill Sans MT" w:cs="Arial"/>
          <w:sz w:val="24"/>
          <w:szCs w:val="24"/>
        </w:rPr>
        <w:t xml:space="preserve"> </w:t>
      </w:r>
    </w:p>
    <w:p w14:paraId="60E7BE14" w14:textId="77777777" w:rsidR="00AF6E8C" w:rsidRPr="00AF6E8C" w:rsidRDefault="00AF6E8C" w:rsidP="00AF6E8C">
      <w:pPr>
        <w:rPr>
          <w:rFonts w:ascii="Gill Sans MT" w:hAnsi="Gill Sans MT" w:cs="Arial"/>
          <w:sz w:val="24"/>
          <w:szCs w:val="24"/>
        </w:rPr>
      </w:pPr>
    </w:p>
    <w:p w14:paraId="3573EA32" w14:textId="77777777" w:rsidR="00AF6E8C" w:rsidRPr="00AF6E8C" w:rsidRDefault="00AF6E8C" w:rsidP="00AF6E8C">
      <w:pPr>
        <w:rPr>
          <w:rFonts w:ascii="Gill Sans MT" w:hAnsi="Gill Sans MT" w:cs="Arial"/>
          <w:sz w:val="24"/>
          <w:szCs w:val="24"/>
        </w:rPr>
      </w:pPr>
      <w:r w:rsidRPr="00AF6E8C">
        <w:rPr>
          <w:rFonts w:ascii="Gill Sans MT" w:hAnsi="Gill Sans MT" w:cs="Arial"/>
          <w:sz w:val="24"/>
          <w:szCs w:val="24"/>
        </w:rPr>
        <w:t xml:space="preserve">Contract: </w:t>
      </w:r>
      <w:r w:rsidRPr="00AF6E8C">
        <w:rPr>
          <w:rFonts w:ascii="Gill Sans MT" w:hAnsi="Gill Sans MT" w:cs="Arial"/>
          <w:sz w:val="24"/>
          <w:szCs w:val="24"/>
        </w:rPr>
        <w:tab/>
      </w:r>
      <w:r w:rsidRPr="00AF6E8C">
        <w:rPr>
          <w:rFonts w:ascii="Gill Sans MT" w:hAnsi="Gill Sans MT" w:cs="Arial"/>
          <w:sz w:val="24"/>
          <w:szCs w:val="24"/>
        </w:rPr>
        <w:tab/>
        <w:t>Fixed term to 31</w:t>
      </w:r>
      <w:r w:rsidRPr="00AF6E8C">
        <w:rPr>
          <w:rFonts w:ascii="Gill Sans MT" w:hAnsi="Gill Sans MT" w:cs="Arial"/>
          <w:sz w:val="24"/>
          <w:szCs w:val="24"/>
          <w:vertAlign w:val="superscript"/>
        </w:rPr>
        <w:t>st</w:t>
      </w:r>
      <w:r w:rsidRPr="00AF6E8C">
        <w:rPr>
          <w:rFonts w:ascii="Gill Sans MT" w:hAnsi="Gill Sans MT" w:cs="Arial"/>
          <w:sz w:val="24"/>
          <w:szCs w:val="24"/>
        </w:rPr>
        <w:t xml:space="preserve"> October 2021 </w:t>
      </w:r>
    </w:p>
    <w:p w14:paraId="3AEC4D57" w14:textId="77777777" w:rsidR="00AF6E8C" w:rsidRPr="00AF6E8C" w:rsidRDefault="00AF6E8C" w:rsidP="00AF6E8C">
      <w:pPr>
        <w:rPr>
          <w:rFonts w:ascii="Gill Sans MT" w:hAnsi="Gill Sans MT" w:cs="Arial"/>
          <w:sz w:val="24"/>
          <w:szCs w:val="24"/>
        </w:rPr>
      </w:pPr>
    </w:p>
    <w:p w14:paraId="165FDFE5" w14:textId="77777777" w:rsidR="00AF6E8C" w:rsidRPr="009828B4" w:rsidRDefault="00AF6E8C" w:rsidP="00AF6E8C">
      <w:pPr>
        <w:ind w:left="2160" w:hanging="2160"/>
        <w:rPr>
          <w:rFonts w:ascii="Gill Sans MT" w:hAnsi="Gill Sans MT" w:cs="Arial"/>
          <w:sz w:val="24"/>
          <w:szCs w:val="24"/>
        </w:rPr>
      </w:pPr>
      <w:r w:rsidRPr="00AF6E8C">
        <w:rPr>
          <w:rFonts w:ascii="Gill Sans MT" w:hAnsi="Gill Sans MT" w:cs="Arial"/>
          <w:sz w:val="24"/>
          <w:szCs w:val="24"/>
        </w:rPr>
        <w:t xml:space="preserve">Responsible for: </w:t>
      </w:r>
      <w:r w:rsidRPr="00AF6E8C">
        <w:rPr>
          <w:rFonts w:ascii="Gill Sans MT" w:hAnsi="Gill Sans MT" w:cs="Arial"/>
          <w:sz w:val="24"/>
          <w:szCs w:val="24"/>
        </w:rPr>
        <w:tab/>
        <w:t>Delivery of Shout out Loud Youth Projects including the management and recruitment of volunteers (when relevant).</w:t>
      </w:r>
    </w:p>
    <w:p w14:paraId="771D0D22" w14:textId="77777777" w:rsidR="00AF6E8C" w:rsidRPr="00AF6935" w:rsidRDefault="00AF6E8C" w:rsidP="00AF6E8C">
      <w:pPr>
        <w:ind w:firstLine="426"/>
        <w:rPr>
          <w:rFonts w:ascii="Gill Sans MT" w:hAnsi="Gill Sans MT" w:cs="Arial"/>
          <w:sz w:val="22"/>
          <w:szCs w:val="22"/>
        </w:rPr>
      </w:pPr>
    </w:p>
    <w:p w14:paraId="308DD35A" w14:textId="77777777" w:rsidR="00AF6E8C" w:rsidRPr="00AF6935" w:rsidRDefault="00AF6E8C" w:rsidP="00AF6E8C">
      <w:pPr>
        <w:jc w:val="both"/>
        <w:rPr>
          <w:rFonts w:ascii="Gill Sans MT" w:hAnsi="Gill Sans MT" w:cs="Arial"/>
          <w:sz w:val="22"/>
          <w:szCs w:val="22"/>
        </w:rPr>
      </w:pP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r>
      <w:r>
        <w:rPr>
          <w:rFonts w:ascii="Gill Sans MT" w:hAnsi="Gill Sans MT" w:cs="Arial"/>
          <w:sz w:val="22"/>
          <w:szCs w:val="22"/>
        </w:rPr>
        <w:softHyphen/>
        <w:t>__________________________________________________________________________</w:t>
      </w:r>
    </w:p>
    <w:p w14:paraId="4BF2033A" w14:textId="77777777" w:rsidR="00AF6E8C" w:rsidRPr="00AF6935" w:rsidRDefault="00AF6E8C" w:rsidP="00AF6E8C">
      <w:pPr>
        <w:rPr>
          <w:rFonts w:ascii="Gill Sans MT" w:hAnsi="Gill Sans MT" w:cs="Arial"/>
          <w:sz w:val="22"/>
          <w:szCs w:val="22"/>
        </w:rPr>
      </w:pPr>
    </w:p>
    <w:p w14:paraId="1E72B89D" w14:textId="77777777" w:rsidR="00AF6E8C" w:rsidRPr="00A606B0" w:rsidRDefault="00AF6E8C" w:rsidP="00AF6E8C">
      <w:pPr>
        <w:spacing w:line="360" w:lineRule="auto"/>
        <w:rPr>
          <w:rFonts w:ascii="Gill Sans MT" w:eastAsia="Calibri" w:hAnsi="Gill Sans MT"/>
          <w:sz w:val="24"/>
          <w:szCs w:val="24"/>
          <w:lang w:eastAsia="en-US"/>
        </w:rPr>
      </w:pPr>
      <w:r w:rsidRPr="00A606B0">
        <w:rPr>
          <w:rFonts w:ascii="Gill Sans MT" w:eastAsia="Calibri" w:hAnsi="Gill Sans MT"/>
          <w:sz w:val="24"/>
          <w:szCs w:val="24"/>
          <w:lang w:eastAsia="en-US"/>
        </w:rPr>
        <w:t>English Heritage cares for over 400 historic monuments, buildings and places</w:t>
      </w:r>
      <w:r>
        <w:rPr>
          <w:rFonts w:ascii="Gill Sans MT" w:eastAsia="Calibri" w:hAnsi="Gill Sans MT"/>
          <w:sz w:val="24"/>
          <w:szCs w:val="24"/>
          <w:lang w:eastAsia="en-US"/>
        </w:rPr>
        <w:t xml:space="preserve">. Through these, we </w:t>
      </w:r>
      <w:r w:rsidRPr="00A606B0">
        <w:rPr>
          <w:rFonts w:ascii="Gill Sans MT" w:eastAsia="Calibri" w:hAnsi="Gill Sans MT"/>
          <w:sz w:val="24"/>
          <w:szCs w:val="24"/>
          <w:lang w:eastAsia="en-US"/>
        </w:rPr>
        <w:t xml:space="preserve">bring the story of England to life for over 10 million visitors each year. </w:t>
      </w:r>
    </w:p>
    <w:p w14:paraId="32213222" w14:textId="77777777" w:rsidR="00AF6E8C" w:rsidRDefault="00AF6E8C" w:rsidP="00AF6E8C">
      <w:pPr>
        <w:spacing w:line="360" w:lineRule="auto"/>
        <w:rPr>
          <w:rFonts w:ascii="Gill Sans MT" w:hAnsi="Gill Sans MT"/>
          <w:iCs/>
          <w:sz w:val="24"/>
          <w:szCs w:val="24"/>
        </w:rPr>
      </w:pPr>
    </w:p>
    <w:p w14:paraId="3E8D06B0" w14:textId="77777777" w:rsidR="00AF6E8C" w:rsidRDefault="00AF6E8C" w:rsidP="00AF6E8C">
      <w:pPr>
        <w:spacing w:line="360" w:lineRule="auto"/>
        <w:rPr>
          <w:rFonts w:ascii="Gill Sans MT" w:hAnsi="Gill Sans MT"/>
          <w:iCs/>
          <w:sz w:val="24"/>
          <w:szCs w:val="24"/>
        </w:rPr>
      </w:pPr>
      <w:r w:rsidRPr="00A606B0">
        <w:rPr>
          <w:rFonts w:ascii="Gill Sans MT" w:hAnsi="Gill Sans MT"/>
          <w:iCs/>
          <w:sz w:val="24"/>
          <w:szCs w:val="24"/>
        </w:rPr>
        <w:t>No matter what you do or where you do it, by joining us you’ll be playing a vital role in looking after some of the greatest places in England so that they can be enjoyed today and for generations to come. You’ll find it’s</w:t>
      </w:r>
      <w:r>
        <w:rPr>
          <w:rFonts w:ascii="Gill Sans MT" w:hAnsi="Gill Sans MT"/>
          <w:iCs/>
          <w:sz w:val="24"/>
          <w:szCs w:val="24"/>
        </w:rPr>
        <w:t xml:space="preserve"> a</w:t>
      </w:r>
      <w:r w:rsidRPr="00A606B0">
        <w:rPr>
          <w:rFonts w:ascii="Gill Sans MT" w:hAnsi="Gill Sans MT"/>
          <w:iCs/>
          <w:sz w:val="24"/>
          <w:szCs w:val="24"/>
        </w:rPr>
        <w:t xml:space="preserve"> workplace like no other – taking you behind the scenes of these extraordinary sites and supporting you to share your ideas, inspire others and make a difference.    </w:t>
      </w:r>
    </w:p>
    <w:p w14:paraId="43465A97" w14:textId="77777777" w:rsidR="00AF6E8C" w:rsidRDefault="00AF6E8C" w:rsidP="00AF6E8C">
      <w:pPr>
        <w:spacing w:line="360" w:lineRule="auto"/>
        <w:rPr>
          <w:rFonts w:ascii="Gill Sans MT" w:hAnsi="Gill Sans MT"/>
          <w:iCs/>
          <w:sz w:val="24"/>
          <w:szCs w:val="24"/>
        </w:rPr>
      </w:pPr>
    </w:p>
    <w:p w14:paraId="7D0E25B9" w14:textId="77777777" w:rsidR="00AF6E8C" w:rsidRDefault="00AF6E8C" w:rsidP="00AF6E8C">
      <w:pPr>
        <w:spacing w:line="360" w:lineRule="auto"/>
        <w:jc w:val="both"/>
        <w:rPr>
          <w:rFonts w:ascii="Gill Sans MT" w:hAnsi="Gill Sans MT"/>
          <w:sz w:val="24"/>
          <w:szCs w:val="24"/>
        </w:rPr>
      </w:pPr>
      <w:r w:rsidRPr="00B96625">
        <w:rPr>
          <w:rFonts w:ascii="Gill Sans MT" w:hAnsi="Gill Sans MT"/>
          <w:sz w:val="24"/>
          <w:szCs w:val="24"/>
        </w:rPr>
        <w:t>English Heritage has a strategic plan that places volunteering</w:t>
      </w:r>
      <w:r>
        <w:rPr>
          <w:rFonts w:ascii="Gill Sans MT" w:hAnsi="Gill Sans MT"/>
          <w:sz w:val="24"/>
          <w:szCs w:val="24"/>
        </w:rPr>
        <w:t xml:space="preserve"> and participation</w:t>
      </w:r>
      <w:r w:rsidRPr="00B96625">
        <w:rPr>
          <w:rFonts w:ascii="Gill Sans MT" w:hAnsi="Gill Sans MT"/>
          <w:sz w:val="24"/>
          <w:szCs w:val="24"/>
        </w:rPr>
        <w:t xml:space="preserve"> at the h</w:t>
      </w:r>
      <w:r>
        <w:rPr>
          <w:rFonts w:ascii="Gill Sans MT" w:hAnsi="Gill Sans MT"/>
          <w:sz w:val="24"/>
          <w:szCs w:val="24"/>
        </w:rPr>
        <w:t xml:space="preserve">eart of our charity objectives and aims to develop opportunities to involve a broader range of people in our work. Not least of these groups are young people. </w:t>
      </w:r>
    </w:p>
    <w:p w14:paraId="22CA265E" w14:textId="77777777" w:rsidR="00AF6E8C" w:rsidRPr="00B96625" w:rsidRDefault="00AF6E8C" w:rsidP="00AF6E8C">
      <w:pPr>
        <w:spacing w:line="360" w:lineRule="auto"/>
        <w:jc w:val="both"/>
        <w:rPr>
          <w:rFonts w:ascii="Gill Sans MT" w:hAnsi="Gill Sans MT" w:cs="Arial"/>
          <w:sz w:val="24"/>
          <w:szCs w:val="24"/>
        </w:rPr>
      </w:pPr>
    </w:p>
    <w:p w14:paraId="402E96E0" w14:textId="77777777" w:rsidR="00AF6E8C" w:rsidRDefault="00AF6E8C" w:rsidP="00AF6E8C">
      <w:pPr>
        <w:spacing w:line="360" w:lineRule="auto"/>
        <w:jc w:val="both"/>
        <w:rPr>
          <w:rFonts w:ascii="Gill Sans MT" w:hAnsi="Gill Sans MT" w:cs="Arial"/>
          <w:b/>
          <w:sz w:val="24"/>
          <w:szCs w:val="24"/>
        </w:rPr>
      </w:pPr>
      <w:r>
        <w:rPr>
          <w:rFonts w:ascii="Gill Sans MT" w:hAnsi="Gill Sans MT" w:cs="Arial"/>
          <w:b/>
          <w:sz w:val="24"/>
          <w:szCs w:val="24"/>
        </w:rPr>
        <w:t>‘Shout Out Loud’</w:t>
      </w:r>
      <w:r>
        <w:rPr>
          <w:rFonts w:ascii="Gill Sans MT" w:hAnsi="Gill Sans MT" w:cs="Arial"/>
          <w:sz w:val="24"/>
          <w:szCs w:val="24"/>
        </w:rPr>
        <w:t xml:space="preserve"> is a three-year national project initiated by English Heritage and funded by </w:t>
      </w:r>
      <w:r w:rsidRPr="00870FAD">
        <w:rPr>
          <w:rFonts w:ascii="Gill Sans MT" w:hAnsi="Gill Sans MT" w:cs="Arial"/>
          <w:b/>
          <w:sz w:val="24"/>
          <w:szCs w:val="24"/>
        </w:rPr>
        <w:t>National Lottery Heritage</w:t>
      </w:r>
      <w:r>
        <w:rPr>
          <w:rFonts w:ascii="Gill Sans MT" w:hAnsi="Gill Sans MT" w:cs="Arial"/>
          <w:b/>
          <w:sz w:val="24"/>
          <w:szCs w:val="24"/>
        </w:rPr>
        <w:t xml:space="preserve"> Fund’s</w:t>
      </w:r>
      <w:r>
        <w:rPr>
          <w:rFonts w:ascii="Gill Sans MT" w:hAnsi="Gill Sans MT" w:cs="Arial"/>
          <w:sz w:val="24"/>
          <w:szCs w:val="24"/>
        </w:rPr>
        <w:t xml:space="preserve"> ‘</w:t>
      </w:r>
      <w:r>
        <w:rPr>
          <w:rFonts w:ascii="Gill Sans MT" w:hAnsi="Gill Sans MT" w:cs="Arial"/>
          <w:b/>
          <w:i/>
          <w:sz w:val="24"/>
          <w:szCs w:val="24"/>
        </w:rPr>
        <w:t xml:space="preserve">Kick </w:t>
      </w:r>
      <w:proofErr w:type="gramStart"/>
      <w:r>
        <w:rPr>
          <w:rFonts w:ascii="Gill Sans MT" w:hAnsi="Gill Sans MT" w:cs="Arial"/>
          <w:b/>
          <w:i/>
          <w:sz w:val="24"/>
          <w:szCs w:val="24"/>
        </w:rPr>
        <w:t>The</w:t>
      </w:r>
      <w:proofErr w:type="gramEnd"/>
      <w:r>
        <w:rPr>
          <w:rFonts w:ascii="Gill Sans MT" w:hAnsi="Gill Sans MT" w:cs="Arial"/>
          <w:b/>
          <w:i/>
          <w:sz w:val="24"/>
          <w:szCs w:val="24"/>
        </w:rPr>
        <w:t xml:space="preserve"> Dust’</w:t>
      </w:r>
      <w:r>
        <w:rPr>
          <w:rFonts w:ascii="Gill Sans MT" w:hAnsi="Gill Sans MT" w:cs="Arial"/>
          <w:sz w:val="24"/>
          <w:szCs w:val="24"/>
        </w:rPr>
        <w:t xml:space="preserve"> programme. The project will be delivered in partnership with a number of organisations including the Council for British Archaeology, National Youth Theatre and Sound Connections. The project aims to attract young people (especially those aged 11-16) to become involved in fun, creative activities to discover hidden stories associated with their community, local heritage sites, objects and </w:t>
      </w:r>
      <w:r>
        <w:rPr>
          <w:rFonts w:ascii="Gill Sans MT" w:hAnsi="Gill Sans MT" w:cs="Arial"/>
          <w:sz w:val="24"/>
          <w:szCs w:val="24"/>
        </w:rPr>
        <w:lastRenderedPageBreak/>
        <w:t>people; supporting young people in re-casting these stories in creative ways; and share them with broader young audiences.</w:t>
      </w:r>
      <w:r>
        <w:rPr>
          <w:rFonts w:ascii="Gill Sans MT" w:hAnsi="Gill Sans MT" w:cs="Arial"/>
          <w:b/>
          <w:sz w:val="24"/>
          <w:szCs w:val="24"/>
        </w:rPr>
        <w:t xml:space="preserve"> </w:t>
      </w:r>
    </w:p>
    <w:p w14:paraId="565EE817" w14:textId="77777777" w:rsidR="00AF6E8C" w:rsidRDefault="00AF6E8C" w:rsidP="00AF6E8C">
      <w:pPr>
        <w:spacing w:line="360" w:lineRule="auto"/>
        <w:jc w:val="both"/>
        <w:rPr>
          <w:rFonts w:ascii="Gill Sans MT" w:hAnsi="Gill Sans MT" w:cs="Arial"/>
          <w:sz w:val="24"/>
          <w:szCs w:val="24"/>
        </w:rPr>
      </w:pPr>
      <w:r>
        <w:rPr>
          <w:rFonts w:ascii="Gill Sans MT" w:hAnsi="Gill Sans MT" w:cs="Arial"/>
          <w:b/>
          <w:sz w:val="24"/>
          <w:szCs w:val="24"/>
        </w:rPr>
        <w:t>Kick the Dust</w:t>
      </w:r>
      <w:r>
        <w:rPr>
          <w:rFonts w:ascii="Gill Sans MT" w:hAnsi="Gill Sans MT" w:cs="Arial"/>
          <w:sz w:val="24"/>
          <w:szCs w:val="24"/>
        </w:rPr>
        <w:t xml:space="preserve"> is a £10million National Lottery Heritage Fund grants programme, for ambitious youth-focused projects that aim to transform how heritage organisations engage young people (aged 11 to 25). </w:t>
      </w:r>
    </w:p>
    <w:p w14:paraId="11FA9698" w14:textId="77777777" w:rsidR="00AF6E8C" w:rsidRDefault="00AF6E8C" w:rsidP="00AF6E8C">
      <w:pPr>
        <w:spacing w:line="360" w:lineRule="auto"/>
        <w:jc w:val="both"/>
        <w:rPr>
          <w:rFonts w:ascii="Gill Sans MT" w:hAnsi="Gill Sans MT"/>
          <w:sz w:val="22"/>
          <w:szCs w:val="22"/>
          <w:lang w:val="en-US"/>
        </w:rPr>
      </w:pPr>
    </w:p>
    <w:p w14:paraId="55700FB2" w14:textId="77777777" w:rsidR="00AF6E8C" w:rsidRDefault="00AF6E8C" w:rsidP="00AF6E8C">
      <w:pPr>
        <w:spacing w:line="360" w:lineRule="auto"/>
        <w:rPr>
          <w:rFonts w:ascii="Gill Sans MT" w:hAnsi="Gill Sans MT"/>
          <w:sz w:val="22"/>
          <w:szCs w:val="22"/>
        </w:rPr>
      </w:pPr>
      <w:r w:rsidRPr="00860680">
        <w:rPr>
          <w:rFonts w:ascii="Gill Sans MT" w:hAnsi="Gill Sans MT" w:cs="Arial"/>
          <w:b/>
          <w:sz w:val="24"/>
          <w:szCs w:val="24"/>
        </w:rPr>
        <w:t xml:space="preserve">Where you’ll be working </w:t>
      </w:r>
    </w:p>
    <w:p w14:paraId="47170EA2" w14:textId="77777777" w:rsidR="00AF6E8C" w:rsidRPr="00034FAD" w:rsidRDefault="00AF6E8C" w:rsidP="00AF6E8C">
      <w:pPr>
        <w:spacing w:line="360" w:lineRule="auto"/>
        <w:rPr>
          <w:rFonts w:ascii="Gill Sans MT" w:hAnsi="Gill Sans MT"/>
          <w:color w:val="1F497D"/>
        </w:rPr>
      </w:pPr>
      <w:r w:rsidRPr="00034FAD">
        <w:rPr>
          <w:rFonts w:ascii="Gill Sans MT" w:hAnsi="Gill Sans MT"/>
          <w:sz w:val="24"/>
          <w:szCs w:val="24"/>
        </w:rPr>
        <w:t xml:space="preserve">We are seeking a Youth Participation officer based </w:t>
      </w:r>
      <w:r w:rsidRPr="00AF6E8C">
        <w:rPr>
          <w:rFonts w:ascii="Gill Sans MT" w:hAnsi="Gill Sans MT"/>
          <w:sz w:val="24"/>
          <w:szCs w:val="24"/>
        </w:rPr>
        <w:t xml:space="preserve">in </w:t>
      </w:r>
      <w:r w:rsidR="00A255E8">
        <w:rPr>
          <w:rFonts w:ascii="Gill Sans MT" w:hAnsi="Gill Sans MT"/>
          <w:sz w:val="24"/>
          <w:szCs w:val="24"/>
        </w:rPr>
        <w:t xml:space="preserve">our London office and who will cover </w:t>
      </w:r>
      <w:r w:rsidRPr="00AF6E8C">
        <w:rPr>
          <w:rFonts w:ascii="Gill Sans MT" w:hAnsi="Gill Sans MT"/>
          <w:sz w:val="24"/>
          <w:szCs w:val="24"/>
        </w:rPr>
        <w:t xml:space="preserve">English Heritage’s </w:t>
      </w:r>
      <w:r w:rsidR="00A255E8">
        <w:rPr>
          <w:rFonts w:ascii="Gill Sans MT" w:hAnsi="Gill Sans MT"/>
          <w:sz w:val="24"/>
          <w:szCs w:val="24"/>
        </w:rPr>
        <w:t xml:space="preserve">South, East and London territory. The </w:t>
      </w:r>
      <w:r w:rsidRPr="00AF6E8C">
        <w:rPr>
          <w:rFonts w:ascii="Gill Sans MT" w:hAnsi="Gill Sans MT"/>
          <w:sz w:val="24"/>
          <w:szCs w:val="24"/>
        </w:rPr>
        <w:t xml:space="preserve">role will involve </w:t>
      </w:r>
      <w:r w:rsidR="00A255E8">
        <w:rPr>
          <w:rFonts w:ascii="Gill Sans MT" w:hAnsi="Gill Sans MT"/>
          <w:sz w:val="24"/>
          <w:szCs w:val="24"/>
        </w:rPr>
        <w:t xml:space="preserve">extensive </w:t>
      </w:r>
      <w:r w:rsidRPr="00AF6E8C">
        <w:rPr>
          <w:rFonts w:ascii="Gill Sans MT" w:hAnsi="Gill Sans MT"/>
          <w:sz w:val="24"/>
          <w:szCs w:val="24"/>
        </w:rPr>
        <w:t xml:space="preserve">travel to other EH offices, including London and may on occasions include some overnight stays. </w:t>
      </w:r>
      <w:r w:rsidRPr="00AF6E8C">
        <w:rPr>
          <w:rFonts w:ascii="Gill Sans MT" w:hAnsi="Gill Sans MT" w:cs="Arial"/>
          <w:sz w:val="24"/>
          <w:szCs w:val="24"/>
        </w:rPr>
        <w:t xml:space="preserve">The </w:t>
      </w:r>
      <w:r w:rsidR="004E3D85">
        <w:rPr>
          <w:rFonts w:ascii="Gill Sans MT" w:hAnsi="Gill Sans MT" w:cs="Arial"/>
          <w:sz w:val="24"/>
          <w:szCs w:val="24"/>
        </w:rPr>
        <w:t>South, East and London</w:t>
      </w:r>
      <w:r w:rsidRPr="00AF6E8C">
        <w:rPr>
          <w:rFonts w:ascii="Gill Sans MT" w:hAnsi="Gill Sans MT" w:cs="Arial"/>
          <w:sz w:val="24"/>
          <w:szCs w:val="24"/>
        </w:rPr>
        <w:t xml:space="preserve"> territory goes from: </w:t>
      </w:r>
      <w:r w:rsidR="004E3D85">
        <w:rPr>
          <w:rFonts w:ascii="Gill Sans MT" w:hAnsi="Gill Sans MT" w:cs="Arial"/>
          <w:sz w:val="24"/>
          <w:szCs w:val="24"/>
        </w:rPr>
        <w:t>Hampshire and the Isle of Wight to Kent and Norfolk</w:t>
      </w:r>
      <w:r w:rsidRPr="00AF6E8C">
        <w:rPr>
          <w:rFonts w:ascii="Gill Sans MT" w:hAnsi="Gill Sans MT" w:cs="Arial"/>
          <w:sz w:val="24"/>
          <w:szCs w:val="24"/>
        </w:rPr>
        <w:t>.</w:t>
      </w:r>
    </w:p>
    <w:p w14:paraId="5A993710" w14:textId="77777777" w:rsidR="00AF6E8C" w:rsidRPr="00860680" w:rsidRDefault="00AF6E8C" w:rsidP="00AF6E8C">
      <w:pPr>
        <w:spacing w:line="360" w:lineRule="auto"/>
        <w:rPr>
          <w:rFonts w:ascii="Gill Sans MT" w:hAnsi="Gill Sans MT"/>
          <w:sz w:val="24"/>
          <w:szCs w:val="24"/>
        </w:rPr>
      </w:pPr>
    </w:p>
    <w:p w14:paraId="42E25553" w14:textId="77777777" w:rsidR="00AF6E8C" w:rsidRDefault="00AF6E8C" w:rsidP="00AF6E8C">
      <w:pPr>
        <w:spacing w:line="360" w:lineRule="auto"/>
        <w:jc w:val="both"/>
        <w:rPr>
          <w:rFonts w:ascii="Gill Sans MT" w:hAnsi="Gill Sans MT"/>
          <w:b/>
          <w:sz w:val="24"/>
          <w:szCs w:val="24"/>
        </w:rPr>
      </w:pPr>
      <w:r w:rsidRPr="00860680">
        <w:rPr>
          <w:rFonts w:ascii="Gill Sans MT" w:hAnsi="Gill Sans MT"/>
          <w:b/>
          <w:sz w:val="24"/>
          <w:szCs w:val="24"/>
        </w:rPr>
        <w:t>What you’ll achieve</w:t>
      </w:r>
      <w:r>
        <w:rPr>
          <w:rFonts w:ascii="Gill Sans MT" w:hAnsi="Gill Sans MT"/>
          <w:b/>
          <w:sz w:val="24"/>
          <w:szCs w:val="24"/>
        </w:rPr>
        <w:t xml:space="preserve"> with us</w:t>
      </w:r>
    </w:p>
    <w:p w14:paraId="7FF03C4C" w14:textId="77777777" w:rsidR="00AF6E8C" w:rsidRDefault="00AF6E8C" w:rsidP="00AF6E8C">
      <w:pPr>
        <w:spacing w:line="360" w:lineRule="auto"/>
        <w:jc w:val="both"/>
        <w:rPr>
          <w:rFonts w:ascii="Gill Sans MT" w:hAnsi="Gill Sans MT"/>
          <w:sz w:val="24"/>
          <w:szCs w:val="24"/>
        </w:rPr>
      </w:pPr>
      <w:r>
        <w:rPr>
          <w:rFonts w:ascii="Gill Sans MT" w:hAnsi="Gill Sans MT"/>
          <w:sz w:val="24"/>
          <w:szCs w:val="24"/>
        </w:rPr>
        <w:t>Shout Out Loud is an ambitious three year project which puts the voice and experiences of young people at its centre. You will plan and deliver a range of exciting opportunities for young people to actively participate in by uncovering and retelling stories that they feel are relevant. The key areas of activity which you will be responsible for are:</w:t>
      </w:r>
    </w:p>
    <w:p w14:paraId="3E462612" w14:textId="77777777" w:rsidR="00AF6E8C" w:rsidRPr="00AF6E8C" w:rsidRDefault="00AF6E8C" w:rsidP="00AF6E8C">
      <w:pPr>
        <w:pStyle w:val="ListParagraph"/>
        <w:numPr>
          <w:ilvl w:val="0"/>
          <w:numId w:val="6"/>
        </w:numPr>
        <w:spacing w:line="360" w:lineRule="auto"/>
        <w:jc w:val="both"/>
        <w:rPr>
          <w:rFonts w:ascii="Gill Sans MT" w:hAnsi="Gill Sans MT"/>
          <w:sz w:val="24"/>
          <w:szCs w:val="24"/>
        </w:rPr>
      </w:pPr>
      <w:r w:rsidRPr="00AF6E8C">
        <w:rPr>
          <w:rFonts w:ascii="Gill Sans MT" w:hAnsi="Gill Sans MT"/>
          <w:sz w:val="24"/>
          <w:szCs w:val="24"/>
        </w:rPr>
        <w:t>Direct delivery of Youth Activities linked to the selected English Heritage sites as outlined within the National Lottery Heritage Fund Activity Plan</w:t>
      </w:r>
    </w:p>
    <w:p w14:paraId="242F6120" w14:textId="77777777" w:rsidR="00AF6E8C" w:rsidRPr="00AF6E8C" w:rsidRDefault="00AF6E8C" w:rsidP="00AF6E8C">
      <w:pPr>
        <w:pStyle w:val="ListParagraph"/>
        <w:numPr>
          <w:ilvl w:val="0"/>
          <w:numId w:val="6"/>
        </w:numPr>
        <w:spacing w:line="360" w:lineRule="auto"/>
        <w:jc w:val="both"/>
        <w:rPr>
          <w:rFonts w:ascii="Gill Sans MT" w:hAnsi="Gill Sans MT"/>
          <w:sz w:val="24"/>
          <w:szCs w:val="24"/>
        </w:rPr>
      </w:pPr>
      <w:r w:rsidRPr="00AF6E8C">
        <w:rPr>
          <w:rFonts w:ascii="Gill Sans MT" w:hAnsi="Gill Sans MT"/>
          <w:sz w:val="24"/>
          <w:szCs w:val="24"/>
        </w:rPr>
        <w:t>Supervising and recruiting (when applicable) volunteers to support the delivery of activities</w:t>
      </w:r>
    </w:p>
    <w:p w14:paraId="48ADC145" w14:textId="77777777" w:rsidR="00AF6E8C" w:rsidRPr="00860680" w:rsidRDefault="00AF6E8C" w:rsidP="00AF6E8C">
      <w:pPr>
        <w:spacing w:line="276" w:lineRule="auto"/>
        <w:rPr>
          <w:rFonts w:ascii="Gill Sans MT" w:hAnsi="Gill Sans MT"/>
          <w:b/>
          <w:sz w:val="24"/>
          <w:szCs w:val="24"/>
        </w:rPr>
      </w:pPr>
    </w:p>
    <w:p w14:paraId="4CDC5A31" w14:textId="77777777" w:rsidR="00AF6E8C" w:rsidRPr="00CC3128" w:rsidRDefault="00AF6E8C" w:rsidP="00AF6E8C">
      <w:pPr>
        <w:pStyle w:val="p1"/>
        <w:spacing w:line="240" w:lineRule="auto"/>
        <w:rPr>
          <w:rFonts w:ascii="Gill Sans MT" w:hAnsi="Gill Sans MT"/>
          <w:b/>
        </w:rPr>
      </w:pPr>
      <w:r w:rsidRPr="00CC3128">
        <w:rPr>
          <w:rFonts w:ascii="Gill Sans MT" w:hAnsi="Gill Sans MT"/>
          <w:b/>
        </w:rPr>
        <w:t>What you’ll be doing as part of the team</w:t>
      </w:r>
    </w:p>
    <w:p w14:paraId="3C7CF9BF" w14:textId="77777777" w:rsidR="00AF6E8C" w:rsidRDefault="00AF6E8C" w:rsidP="00AF6E8C">
      <w:pPr>
        <w:pStyle w:val="p1"/>
        <w:spacing w:line="240" w:lineRule="auto"/>
        <w:rPr>
          <w:rFonts w:ascii="Gill Sans MT" w:hAnsi="Gill Sans MT" w:cs="Arial"/>
          <w:b/>
          <w:sz w:val="22"/>
          <w:szCs w:val="22"/>
          <w:lang w:val="en-US"/>
        </w:rPr>
      </w:pPr>
    </w:p>
    <w:p w14:paraId="2185D61A" w14:textId="77777777" w:rsidR="00AF6E8C" w:rsidRPr="00AF6E8C" w:rsidRDefault="00AF6E8C" w:rsidP="00AF6E8C">
      <w:pPr>
        <w:numPr>
          <w:ilvl w:val="0"/>
          <w:numId w:val="7"/>
        </w:numPr>
        <w:spacing w:line="276" w:lineRule="auto"/>
        <w:rPr>
          <w:rFonts w:ascii="Gill Sans MT" w:hAnsi="Gill Sans MT"/>
          <w:sz w:val="24"/>
          <w:szCs w:val="24"/>
        </w:rPr>
      </w:pPr>
      <w:r w:rsidRPr="00AF6E8C">
        <w:rPr>
          <w:rFonts w:ascii="Gill Sans MT" w:hAnsi="Gill Sans MT"/>
          <w:sz w:val="24"/>
          <w:szCs w:val="24"/>
        </w:rPr>
        <w:t xml:space="preserve">Coordination and delivery of a programme of activities and events as specified in the National Lottery Heritage Fund Activity Plan for Shout out Loud. </w:t>
      </w:r>
    </w:p>
    <w:p w14:paraId="26736263" w14:textId="77777777" w:rsidR="00AF6E8C" w:rsidRPr="009325A6" w:rsidRDefault="00AF6E8C" w:rsidP="00AF6E8C">
      <w:pPr>
        <w:spacing w:line="276" w:lineRule="auto"/>
        <w:rPr>
          <w:rFonts w:ascii="Gill Sans MT" w:hAnsi="Gill Sans MT"/>
          <w:sz w:val="24"/>
          <w:szCs w:val="24"/>
        </w:rPr>
      </w:pPr>
    </w:p>
    <w:p w14:paraId="3392399F" w14:textId="77777777" w:rsidR="00AF6E8C" w:rsidRDefault="00AF6E8C" w:rsidP="00AF6E8C">
      <w:pPr>
        <w:numPr>
          <w:ilvl w:val="0"/>
          <w:numId w:val="7"/>
        </w:numPr>
        <w:spacing w:line="276" w:lineRule="auto"/>
        <w:rPr>
          <w:rFonts w:ascii="Gill Sans MT" w:hAnsi="Gill Sans MT"/>
          <w:sz w:val="24"/>
          <w:szCs w:val="24"/>
        </w:rPr>
      </w:pPr>
      <w:r>
        <w:rPr>
          <w:rFonts w:ascii="Gill Sans MT" w:hAnsi="Gill Sans MT"/>
          <w:sz w:val="24"/>
          <w:szCs w:val="24"/>
        </w:rPr>
        <w:t xml:space="preserve">Ensuring that we put the voices of young people at the heart of the project </w:t>
      </w:r>
    </w:p>
    <w:p w14:paraId="0BB95172" w14:textId="77777777" w:rsidR="00AF6E8C" w:rsidRPr="009325A6" w:rsidRDefault="00AF6E8C" w:rsidP="00AF6E8C">
      <w:pPr>
        <w:spacing w:line="276" w:lineRule="auto"/>
        <w:rPr>
          <w:rFonts w:ascii="Gill Sans MT" w:hAnsi="Gill Sans MT"/>
          <w:sz w:val="24"/>
          <w:szCs w:val="24"/>
        </w:rPr>
      </w:pPr>
    </w:p>
    <w:p w14:paraId="5F763D3B" w14:textId="77777777" w:rsidR="00AF6E8C" w:rsidRDefault="00AF6E8C" w:rsidP="00AF6E8C">
      <w:pPr>
        <w:numPr>
          <w:ilvl w:val="0"/>
          <w:numId w:val="7"/>
        </w:numPr>
        <w:spacing w:line="276" w:lineRule="auto"/>
        <w:rPr>
          <w:rFonts w:ascii="Gill Sans MT" w:hAnsi="Gill Sans MT"/>
          <w:sz w:val="24"/>
          <w:szCs w:val="24"/>
        </w:rPr>
      </w:pPr>
      <w:r>
        <w:rPr>
          <w:rFonts w:ascii="Gill Sans MT" w:hAnsi="Gill Sans MT"/>
          <w:sz w:val="24"/>
          <w:szCs w:val="24"/>
        </w:rPr>
        <w:t>Working effectively with internal stakeholders, external facilitators and partners</w:t>
      </w:r>
    </w:p>
    <w:p w14:paraId="5617F0D3" w14:textId="77777777" w:rsidR="00AF6E8C" w:rsidRDefault="00AF6E8C" w:rsidP="00AF6E8C">
      <w:pPr>
        <w:spacing w:line="276" w:lineRule="auto"/>
        <w:rPr>
          <w:rFonts w:ascii="Gill Sans MT" w:hAnsi="Gill Sans MT"/>
          <w:sz w:val="24"/>
          <w:szCs w:val="24"/>
        </w:rPr>
      </w:pPr>
    </w:p>
    <w:p w14:paraId="6F7EBA2C" w14:textId="77777777" w:rsidR="00AF6E8C" w:rsidRDefault="00AF6E8C" w:rsidP="00AF6E8C">
      <w:pPr>
        <w:numPr>
          <w:ilvl w:val="0"/>
          <w:numId w:val="7"/>
        </w:numPr>
        <w:spacing w:line="276" w:lineRule="auto"/>
        <w:rPr>
          <w:rFonts w:ascii="Gill Sans MT" w:hAnsi="Gill Sans MT"/>
          <w:sz w:val="24"/>
          <w:szCs w:val="24"/>
        </w:rPr>
      </w:pPr>
      <w:r>
        <w:rPr>
          <w:rFonts w:ascii="Gill Sans MT" w:hAnsi="Gill Sans MT"/>
          <w:sz w:val="24"/>
          <w:szCs w:val="24"/>
        </w:rPr>
        <w:lastRenderedPageBreak/>
        <w:t xml:space="preserve">Supporting the work of our partner organisations by effectively identifying and supporting the development of new opportunities such as the creation of community led Young Archaeologists Clubs. </w:t>
      </w:r>
    </w:p>
    <w:p w14:paraId="6BB91CEC" w14:textId="77777777" w:rsidR="00AF6E8C" w:rsidRPr="009325A6" w:rsidRDefault="00AF6E8C" w:rsidP="00AF6E8C">
      <w:pPr>
        <w:spacing w:line="276" w:lineRule="auto"/>
        <w:rPr>
          <w:rFonts w:ascii="Gill Sans MT" w:hAnsi="Gill Sans MT"/>
          <w:sz w:val="24"/>
          <w:szCs w:val="24"/>
        </w:rPr>
      </w:pPr>
    </w:p>
    <w:p w14:paraId="37977C27" w14:textId="77777777" w:rsidR="00AF6E8C" w:rsidRPr="00AF6E8C" w:rsidRDefault="00AF6E8C" w:rsidP="00AF6E8C">
      <w:pPr>
        <w:numPr>
          <w:ilvl w:val="0"/>
          <w:numId w:val="7"/>
        </w:numPr>
        <w:spacing w:line="276" w:lineRule="auto"/>
        <w:rPr>
          <w:rFonts w:ascii="Gill Sans MT" w:hAnsi="Gill Sans MT"/>
          <w:sz w:val="24"/>
          <w:szCs w:val="24"/>
        </w:rPr>
      </w:pPr>
      <w:r w:rsidRPr="00AF6E8C">
        <w:rPr>
          <w:rFonts w:ascii="Gill Sans MT" w:hAnsi="Gill Sans MT"/>
          <w:sz w:val="24"/>
          <w:szCs w:val="24"/>
        </w:rPr>
        <w:t xml:space="preserve">Recruitment and management of volunteers (when relevant) to support the delivery of activities. </w:t>
      </w:r>
    </w:p>
    <w:p w14:paraId="4982A5BB" w14:textId="77777777" w:rsidR="00AF6E8C" w:rsidRDefault="00AF6E8C" w:rsidP="00AF6E8C">
      <w:pPr>
        <w:spacing w:line="276" w:lineRule="auto"/>
        <w:rPr>
          <w:rFonts w:ascii="Gill Sans MT" w:hAnsi="Gill Sans MT"/>
          <w:sz w:val="24"/>
          <w:szCs w:val="24"/>
        </w:rPr>
      </w:pPr>
    </w:p>
    <w:p w14:paraId="341CCE4D" w14:textId="77777777" w:rsidR="00AF6E8C" w:rsidRDefault="00AF6E8C" w:rsidP="00AF6E8C">
      <w:pPr>
        <w:numPr>
          <w:ilvl w:val="0"/>
          <w:numId w:val="7"/>
        </w:numPr>
        <w:spacing w:line="276" w:lineRule="auto"/>
        <w:rPr>
          <w:rFonts w:ascii="Gill Sans MT" w:hAnsi="Gill Sans MT"/>
          <w:sz w:val="24"/>
          <w:szCs w:val="24"/>
        </w:rPr>
      </w:pPr>
      <w:r>
        <w:rPr>
          <w:rFonts w:ascii="Gill Sans MT" w:hAnsi="Gill Sans MT"/>
          <w:sz w:val="24"/>
          <w:szCs w:val="24"/>
        </w:rPr>
        <w:t xml:space="preserve">Building a network of contacts and partners at local youth focussed organisations, and developing an understanding of local need. </w:t>
      </w:r>
    </w:p>
    <w:p w14:paraId="502331DE" w14:textId="77777777" w:rsidR="00AF6E8C" w:rsidRDefault="00AF6E8C" w:rsidP="00AF6E8C">
      <w:pPr>
        <w:spacing w:line="276" w:lineRule="auto"/>
        <w:rPr>
          <w:rFonts w:ascii="Gill Sans MT" w:hAnsi="Gill Sans MT"/>
          <w:sz w:val="24"/>
          <w:szCs w:val="24"/>
        </w:rPr>
      </w:pPr>
    </w:p>
    <w:p w14:paraId="713CFFF1" w14:textId="77777777" w:rsidR="00AF6E8C" w:rsidRDefault="00AF6E8C" w:rsidP="00AF6E8C">
      <w:pPr>
        <w:numPr>
          <w:ilvl w:val="0"/>
          <w:numId w:val="7"/>
        </w:numPr>
        <w:spacing w:line="276" w:lineRule="auto"/>
        <w:rPr>
          <w:rFonts w:ascii="Gill Sans MT" w:hAnsi="Gill Sans MT"/>
          <w:sz w:val="24"/>
          <w:szCs w:val="24"/>
        </w:rPr>
      </w:pPr>
      <w:r>
        <w:rPr>
          <w:rFonts w:ascii="Gill Sans MT" w:hAnsi="Gill Sans MT"/>
          <w:sz w:val="24"/>
          <w:szCs w:val="24"/>
        </w:rPr>
        <w:t xml:space="preserve">Effective data collation, compiling reports and working within the project evaluation framework. </w:t>
      </w:r>
    </w:p>
    <w:p w14:paraId="4C33A8C7" w14:textId="77777777" w:rsidR="00AF6E8C" w:rsidRDefault="00AF6E8C" w:rsidP="00AF6E8C">
      <w:pPr>
        <w:spacing w:line="276" w:lineRule="auto"/>
        <w:rPr>
          <w:rFonts w:ascii="Gill Sans MT" w:hAnsi="Gill Sans MT"/>
          <w:sz w:val="24"/>
          <w:szCs w:val="24"/>
        </w:rPr>
      </w:pPr>
    </w:p>
    <w:p w14:paraId="74DEA73E" w14:textId="77777777" w:rsidR="00AF6E8C" w:rsidRDefault="00AF6E8C" w:rsidP="00AF6E8C">
      <w:pPr>
        <w:numPr>
          <w:ilvl w:val="0"/>
          <w:numId w:val="7"/>
        </w:numPr>
        <w:spacing w:line="276" w:lineRule="auto"/>
        <w:rPr>
          <w:rFonts w:ascii="Gill Sans MT" w:hAnsi="Gill Sans MT"/>
          <w:sz w:val="24"/>
          <w:szCs w:val="24"/>
        </w:rPr>
      </w:pPr>
      <w:r>
        <w:rPr>
          <w:rFonts w:ascii="Gill Sans MT" w:hAnsi="Gill Sans MT"/>
          <w:sz w:val="24"/>
          <w:szCs w:val="24"/>
        </w:rPr>
        <w:t xml:space="preserve">Actively contributing to the development of the year two and three activity plan for the project. </w:t>
      </w:r>
    </w:p>
    <w:p w14:paraId="1CC2E445" w14:textId="77777777" w:rsidR="00AF6E8C" w:rsidRDefault="00AF6E8C" w:rsidP="00AF6E8C">
      <w:pPr>
        <w:pStyle w:val="ListParagraph"/>
        <w:rPr>
          <w:rFonts w:ascii="Gill Sans MT" w:hAnsi="Gill Sans MT"/>
          <w:sz w:val="24"/>
          <w:szCs w:val="24"/>
        </w:rPr>
      </w:pPr>
    </w:p>
    <w:p w14:paraId="7BBBF086" w14:textId="77777777" w:rsidR="00AF6E8C" w:rsidRDefault="00AF6E8C" w:rsidP="00AF6E8C">
      <w:pPr>
        <w:numPr>
          <w:ilvl w:val="0"/>
          <w:numId w:val="7"/>
        </w:numPr>
        <w:spacing w:line="276" w:lineRule="auto"/>
        <w:rPr>
          <w:rFonts w:ascii="Gill Sans MT" w:hAnsi="Gill Sans MT"/>
          <w:sz w:val="24"/>
          <w:szCs w:val="24"/>
        </w:rPr>
      </w:pPr>
      <w:r>
        <w:rPr>
          <w:rFonts w:ascii="Gill Sans MT" w:hAnsi="Gill Sans MT"/>
          <w:sz w:val="24"/>
          <w:szCs w:val="24"/>
        </w:rPr>
        <w:t xml:space="preserve">Contribute to the broader aims of the project including input to policy and process related to your delivery. </w:t>
      </w:r>
    </w:p>
    <w:p w14:paraId="74072D20" w14:textId="77777777" w:rsidR="00AF6E8C" w:rsidRDefault="00AF6E8C" w:rsidP="00AF6E8C">
      <w:pPr>
        <w:pStyle w:val="ListParagraph"/>
        <w:rPr>
          <w:rFonts w:ascii="Gill Sans MT" w:hAnsi="Gill Sans MT"/>
          <w:sz w:val="24"/>
          <w:szCs w:val="24"/>
        </w:rPr>
      </w:pPr>
    </w:p>
    <w:p w14:paraId="525B2CEB" w14:textId="77777777" w:rsidR="00AF6E8C" w:rsidRPr="00AF6E8C" w:rsidRDefault="00AF6E8C" w:rsidP="00AF6E8C">
      <w:pPr>
        <w:pStyle w:val="ListParagraph"/>
        <w:numPr>
          <w:ilvl w:val="0"/>
          <w:numId w:val="7"/>
        </w:numPr>
        <w:spacing w:line="276" w:lineRule="auto"/>
        <w:rPr>
          <w:rFonts w:ascii="Gill Sans MT" w:hAnsi="Gill Sans MT"/>
          <w:sz w:val="24"/>
          <w:szCs w:val="24"/>
        </w:rPr>
      </w:pPr>
      <w:r w:rsidRPr="00AF6E8C">
        <w:rPr>
          <w:rFonts w:ascii="Gill Sans MT" w:hAnsi="Gill Sans MT"/>
          <w:sz w:val="24"/>
          <w:szCs w:val="24"/>
        </w:rPr>
        <w:t xml:space="preserve">Ensure that safeguarding policy is actively implemented and when required acting in accordance with this policy to note concerns/report a disclosure. </w:t>
      </w:r>
    </w:p>
    <w:p w14:paraId="0ED71CCC" w14:textId="77777777" w:rsidR="00AF6E8C" w:rsidRDefault="00AF6E8C" w:rsidP="00AF6E8C">
      <w:pPr>
        <w:spacing w:line="276" w:lineRule="auto"/>
        <w:rPr>
          <w:rFonts w:ascii="Gill Sans MT" w:hAnsi="Gill Sans MT"/>
          <w:sz w:val="24"/>
          <w:szCs w:val="24"/>
        </w:rPr>
      </w:pPr>
    </w:p>
    <w:p w14:paraId="6D788763" w14:textId="77777777" w:rsidR="00AF6E8C" w:rsidRPr="00034FAD" w:rsidRDefault="00AF6E8C" w:rsidP="00AF6E8C">
      <w:pPr>
        <w:pStyle w:val="ListParagraph"/>
        <w:numPr>
          <w:ilvl w:val="0"/>
          <w:numId w:val="7"/>
        </w:numPr>
        <w:spacing w:line="276" w:lineRule="auto"/>
        <w:rPr>
          <w:rFonts w:ascii="Gill Sans MT" w:hAnsi="Gill Sans MT"/>
          <w:sz w:val="24"/>
          <w:szCs w:val="24"/>
        </w:rPr>
      </w:pPr>
      <w:r w:rsidRPr="00034FAD">
        <w:rPr>
          <w:rFonts w:ascii="Gill Sans MT" w:hAnsi="Gill Sans MT"/>
          <w:sz w:val="24"/>
          <w:szCs w:val="24"/>
        </w:rPr>
        <w:t>Undertaking any other tasks and duties as reasonably requested by your line manager.</w:t>
      </w:r>
    </w:p>
    <w:p w14:paraId="43EED388" w14:textId="77777777" w:rsidR="00AF6E8C" w:rsidRPr="00CC3128" w:rsidRDefault="00AF6E8C" w:rsidP="00AF6E8C">
      <w:pPr>
        <w:pStyle w:val="p1"/>
        <w:spacing w:line="240" w:lineRule="auto"/>
        <w:ind w:left="360"/>
        <w:rPr>
          <w:rFonts w:ascii="Gill Sans MT" w:hAnsi="Gill Sans MT" w:cs="Arial"/>
          <w:b/>
          <w:sz w:val="22"/>
          <w:szCs w:val="22"/>
          <w:highlight w:val="yellow"/>
          <w:lang w:val="en-US"/>
        </w:rPr>
      </w:pPr>
    </w:p>
    <w:p w14:paraId="3C35D7E8" w14:textId="77777777" w:rsidR="00AF6E8C" w:rsidRPr="000245E8" w:rsidRDefault="00AF6E8C" w:rsidP="00AF6E8C">
      <w:pPr>
        <w:autoSpaceDE w:val="0"/>
        <w:autoSpaceDN w:val="0"/>
        <w:adjustRightInd w:val="0"/>
        <w:rPr>
          <w:rFonts w:ascii="Gill Sans MT" w:hAnsi="Gill Sans MT" w:cs="Arial"/>
          <w:color w:val="000000"/>
          <w:sz w:val="24"/>
          <w:szCs w:val="24"/>
        </w:rPr>
      </w:pPr>
      <w:bookmarkStart w:id="0" w:name="_GoBack"/>
      <w:bookmarkEnd w:id="0"/>
    </w:p>
    <w:p w14:paraId="78A8AE67" w14:textId="77777777" w:rsidR="00AF6E8C" w:rsidRDefault="00AF6E8C" w:rsidP="00AF6E8C">
      <w:pPr>
        <w:autoSpaceDE w:val="0"/>
        <w:autoSpaceDN w:val="0"/>
        <w:adjustRightInd w:val="0"/>
        <w:rPr>
          <w:rFonts w:ascii="Gill Sans MT" w:hAnsi="Gill Sans MT"/>
          <w:sz w:val="24"/>
          <w:szCs w:val="24"/>
        </w:rPr>
      </w:pPr>
      <w:r w:rsidRPr="000245E8">
        <w:rPr>
          <w:rFonts w:ascii="Gill Sans MT" w:hAnsi="Gill Sans MT"/>
          <w:sz w:val="24"/>
          <w:szCs w:val="24"/>
        </w:rPr>
        <w:t>Occasionally we may need to review a job description to incorporate any changes</w:t>
      </w:r>
      <w:r>
        <w:rPr>
          <w:rFonts w:ascii="Gill Sans MT" w:hAnsi="Gill Sans MT"/>
          <w:sz w:val="24"/>
          <w:szCs w:val="24"/>
        </w:rPr>
        <w:t xml:space="preserve"> or other duties needed for the role as identified by the line manager. </w:t>
      </w:r>
    </w:p>
    <w:p w14:paraId="7A379E6D" w14:textId="77777777" w:rsidR="00AF6E8C" w:rsidRDefault="00AF6E8C" w:rsidP="00AF6E8C">
      <w:pPr>
        <w:autoSpaceDE w:val="0"/>
        <w:autoSpaceDN w:val="0"/>
        <w:adjustRightInd w:val="0"/>
        <w:rPr>
          <w:rFonts w:ascii="Gill Sans MT" w:hAnsi="Gill Sans MT"/>
          <w:sz w:val="24"/>
          <w:szCs w:val="24"/>
        </w:rPr>
      </w:pPr>
    </w:p>
    <w:p w14:paraId="42C5A2ED" w14:textId="77777777" w:rsidR="00AF6E8C" w:rsidRDefault="00AF6E8C" w:rsidP="00AF6E8C">
      <w:pPr>
        <w:autoSpaceDE w:val="0"/>
        <w:autoSpaceDN w:val="0"/>
        <w:adjustRightInd w:val="0"/>
        <w:rPr>
          <w:rFonts w:ascii="Gill Sans MT" w:hAnsi="Gill Sans MT" w:cs="Arial"/>
          <w:sz w:val="24"/>
          <w:szCs w:val="24"/>
        </w:rPr>
      </w:pPr>
      <w:r w:rsidRPr="000245E8">
        <w:rPr>
          <w:rFonts w:ascii="Gill Sans MT" w:hAnsi="Gill Sans MT" w:cs="Arial"/>
          <w:sz w:val="24"/>
          <w:szCs w:val="24"/>
        </w:rPr>
        <w:t>We’re also committed to providing equality of opportunity so if you have a disability, we would be happy to discuss reasonable adjustments to the job with you.</w:t>
      </w:r>
    </w:p>
    <w:p w14:paraId="33082428" w14:textId="77777777" w:rsidR="00AF6E8C" w:rsidRDefault="00AF6E8C" w:rsidP="00AF6E8C">
      <w:pPr>
        <w:spacing w:after="200" w:line="276" w:lineRule="auto"/>
        <w:rPr>
          <w:rFonts w:ascii="Gill Sans MT" w:hAnsi="Gill Sans MT" w:cs="Arial"/>
          <w:sz w:val="24"/>
          <w:szCs w:val="24"/>
        </w:rPr>
      </w:pPr>
      <w:r>
        <w:rPr>
          <w:rFonts w:ascii="Gill Sans MT" w:hAnsi="Gill Sans MT" w:cs="Arial"/>
          <w:sz w:val="24"/>
          <w:szCs w:val="24"/>
        </w:rPr>
        <w:br w:type="page"/>
      </w:r>
    </w:p>
    <w:p w14:paraId="5A5FE600" w14:textId="77777777" w:rsidR="00AF6E8C" w:rsidRDefault="00AF6E8C" w:rsidP="00AF6E8C">
      <w:pPr>
        <w:autoSpaceDE w:val="0"/>
        <w:autoSpaceDN w:val="0"/>
        <w:adjustRightInd w:val="0"/>
        <w:rPr>
          <w:rFonts w:ascii="Gill Sans MT" w:hAnsi="Gill Sans MT" w:cs="Arial"/>
          <w:sz w:val="24"/>
          <w:szCs w:val="24"/>
        </w:rPr>
      </w:pPr>
    </w:p>
    <w:p w14:paraId="2C07752E" w14:textId="77777777" w:rsidR="00AF6E8C" w:rsidRPr="000245E8" w:rsidRDefault="00AF6E8C" w:rsidP="00AF6E8C">
      <w:pPr>
        <w:rPr>
          <w:rFonts w:ascii="Gill Sans MT" w:hAnsi="Gill Sans MT"/>
          <w:sz w:val="24"/>
          <w:szCs w:val="24"/>
        </w:rPr>
      </w:pPr>
    </w:p>
    <w:tbl>
      <w:tblPr>
        <w:tblStyle w:val="TableGrid"/>
        <w:tblW w:w="0" w:type="auto"/>
        <w:tblLook w:val="04A0" w:firstRow="1" w:lastRow="0" w:firstColumn="1" w:lastColumn="0" w:noHBand="0" w:noVBand="1"/>
      </w:tblPr>
      <w:tblGrid>
        <w:gridCol w:w="3298"/>
        <w:gridCol w:w="2010"/>
        <w:gridCol w:w="3934"/>
      </w:tblGrid>
      <w:tr w:rsidR="00AF6E8C" w:rsidRPr="00AF6935" w14:paraId="38AD7039" w14:textId="77777777" w:rsidTr="009C37F3">
        <w:trPr>
          <w:trHeight w:val="634"/>
        </w:trPr>
        <w:tc>
          <w:tcPr>
            <w:tcW w:w="9242" w:type="dxa"/>
            <w:gridSpan w:val="3"/>
            <w:shd w:val="clear" w:color="auto" w:fill="000000" w:themeFill="text1"/>
          </w:tcPr>
          <w:p w14:paraId="35271DC2" w14:textId="77777777" w:rsidR="00AF6E8C" w:rsidRPr="004222FE" w:rsidRDefault="00AF6E8C" w:rsidP="009C37F3">
            <w:pPr>
              <w:autoSpaceDE w:val="0"/>
              <w:autoSpaceDN w:val="0"/>
              <w:adjustRightInd w:val="0"/>
              <w:spacing w:before="240"/>
              <w:jc w:val="center"/>
              <w:rPr>
                <w:rFonts w:ascii="Gill Sans MT" w:hAnsi="Gill Sans MT" w:cs="Arial"/>
                <w:b/>
                <w:color w:val="FFFFFF" w:themeColor="background1"/>
                <w:sz w:val="28"/>
                <w:szCs w:val="28"/>
              </w:rPr>
            </w:pPr>
            <w:r>
              <w:rPr>
                <w:rFonts w:ascii="Gill Sans MT" w:hAnsi="Gill Sans MT" w:cs="Arial"/>
                <w:b/>
                <w:color w:val="FFFFFF" w:themeColor="background1"/>
                <w:sz w:val="28"/>
                <w:szCs w:val="28"/>
              </w:rPr>
              <w:t>Who We’re Looking For</w:t>
            </w:r>
          </w:p>
        </w:tc>
      </w:tr>
      <w:tr w:rsidR="00AF6E8C" w:rsidRPr="00AF6935" w14:paraId="580E579B" w14:textId="77777777" w:rsidTr="009C37F3">
        <w:tc>
          <w:tcPr>
            <w:tcW w:w="3298" w:type="dxa"/>
            <w:shd w:val="clear" w:color="auto" w:fill="000000" w:themeFill="text1"/>
          </w:tcPr>
          <w:p w14:paraId="70B6FEE4" w14:textId="77777777" w:rsidR="00AF6E8C" w:rsidRPr="00AF6935" w:rsidRDefault="00AF6E8C" w:rsidP="009C37F3">
            <w:pPr>
              <w:autoSpaceDE w:val="0"/>
              <w:autoSpaceDN w:val="0"/>
              <w:adjustRightInd w:val="0"/>
              <w:spacing w:before="120" w:after="120"/>
              <w:rPr>
                <w:rFonts w:ascii="Gill Sans MT" w:hAnsi="Gill Sans MT" w:cs="Arial"/>
                <w:color w:val="000000"/>
                <w:sz w:val="22"/>
                <w:szCs w:val="22"/>
              </w:rPr>
            </w:pPr>
            <w:r w:rsidRPr="00AF6935">
              <w:rPr>
                <w:rFonts w:ascii="Gill Sans MT" w:hAnsi="Gill Sans MT" w:cs="Arial"/>
                <w:b/>
                <w:color w:val="FFFFFF" w:themeColor="background1"/>
                <w:sz w:val="22"/>
                <w:szCs w:val="22"/>
              </w:rPr>
              <w:t>Essential Experience</w:t>
            </w:r>
          </w:p>
        </w:tc>
        <w:tc>
          <w:tcPr>
            <w:tcW w:w="2010" w:type="dxa"/>
            <w:shd w:val="clear" w:color="auto" w:fill="000000" w:themeFill="text1"/>
          </w:tcPr>
          <w:p w14:paraId="375D55E8" w14:textId="77777777" w:rsidR="00AF6E8C" w:rsidRPr="00AF6935" w:rsidRDefault="00AF6E8C" w:rsidP="009C37F3">
            <w:pPr>
              <w:autoSpaceDE w:val="0"/>
              <w:autoSpaceDN w:val="0"/>
              <w:adjustRightInd w:val="0"/>
              <w:spacing w:before="120"/>
              <w:rPr>
                <w:rFonts w:ascii="Gill Sans MT" w:hAnsi="Gill Sans MT" w:cs="Arial"/>
                <w:color w:val="000000"/>
                <w:sz w:val="22"/>
                <w:szCs w:val="22"/>
              </w:rPr>
            </w:pPr>
          </w:p>
        </w:tc>
        <w:tc>
          <w:tcPr>
            <w:tcW w:w="3934" w:type="dxa"/>
            <w:shd w:val="clear" w:color="auto" w:fill="000000" w:themeFill="text1"/>
          </w:tcPr>
          <w:p w14:paraId="12B58079" w14:textId="77777777" w:rsidR="00AF6E8C" w:rsidRPr="00AF6935" w:rsidRDefault="00AF6E8C" w:rsidP="009C37F3">
            <w:pPr>
              <w:autoSpaceDE w:val="0"/>
              <w:autoSpaceDN w:val="0"/>
              <w:adjustRightInd w:val="0"/>
              <w:spacing w:before="120"/>
              <w:rPr>
                <w:rFonts w:ascii="Gill Sans MT" w:hAnsi="Gill Sans MT" w:cs="Arial"/>
                <w:b/>
                <w:color w:val="FFFFFF" w:themeColor="background1"/>
                <w:sz w:val="22"/>
                <w:szCs w:val="22"/>
              </w:rPr>
            </w:pPr>
            <w:r>
              <w:rPr>
                <w:rFonts w:ascii="Gill Sans MT" w:hAnsi="Gill Sans MT" w:cs="Arial"/>
                <w:b/>
                <w:color w:val="FFFFFF" w:themeColor="background1"/>
                <w:sz w:val="22"/>
                <w:szCs w:val="22"/>
              </w:rPr>
              <w:t>We’d also like to see</w:t>
            </w:r>
          </w:p>
        </w:tc>
      </w:tr>
      <w:tr w:rsidR="00AF6E8C" w:rsidRPr="00AF6935" w14:paraId="538F9487" w14:textId="77777777" w:rsidTr="009C37F3">
        <w:trPr>
          <w:trHeight w:val="4178"/>
        </w:trPr>
        <w:tc>
          <w:tcPr>
            <w:tcW w:w="5308" w:type="dxa"/>
            <w:gridSpan w:val="2"/>
          </w:tcPr>
          <w:p w14:paraId="3943B13F" w14:textId="77777777" w:rsidR="00AF6E8C" w:rsidRPr="00D21284" w:rsidRDefault="00AF6E8C" w:rsidP="00AF6E8C">
            <w:pPr>
              <w:numPr>
                <w:ilvl w:val="0"/>
                <w:numId w:val="2"/>
              </w:numPr>
              <w:spacing w:line="312" w:lineRule="auto"/>
              <w:rPr>
                <w:rFonts w:ascii="Gill Sans MT" w:hAnsi="Gill Sans MT"/>
                <w:sz w:val="24"/>
                <w:szCs w:val="24"/>
              </w:rPr>
            </w:pPr>
            <w:r w:rsidRPr="00D21284">
              <w:rPr>
                <w:rFonts w:ascii="Gill Sans MT" w:hAnsi="Gill Sans MT"/>
                <w:sz w:val="24"/>
                <w:szCs w:val="24"/>
              </w:rPr>
              <w:t>Experience</w:t>
            </w:r>
            <w:r>
              <w:rPr>
                <w:rFonts w:ascii="Gill Sans MT" w:hAnsi="Gill Sans MT"/>
                <w:sz w:val="24"/>
                <w:szCs w:val="24"/>
              </w:rPr>
              <w:t xml:space="preserve"> of working directly with young people</w:t>
            </w:r>
            <w:r w:rsidRPr="00D21284">
              <w:rPr>
                <w:rFonts w:ascii="Gill Sans MT" w:hAnsi="Gill Sans MT"/>
                <w:sz w:val="24"/>
                <w:szCs w:val="24"/>
              </w:rPr>
              <w:t xml:space="preserve"> </w:t>
            </w:r>
            <w:r>
              <w:rPr>
                <w:rFonts w:ascii="Gill Sans MT" w:hAnsi="Gill Sans MT"/>
                <w:sz w:val="24"/>
                <w:szCs w:val="24"/>
              </w:rPr>
              <w:t xml:space="preserve">and creating an environment for them to have their voice heard </w:t>
            </w:r>
          </w:p>
          <w:p w14:paraId="74F392DA" w14:textId="77777777" w:rsidR="00AF6E8C" w:rsidRPr="008C42E7" w:rsidRDefault="00AF6E8C" w:rsidP="00AF6E8C">
            <w:pPr>
              <w:numPr>
                <w:ilvl w:val="0"/>
                <w:numId w:val="2"/>
              </w:numPr>
              <w:spacing w:line="312" w:lineRule="auto"/>
              <w:rPr>
                <w:rFonts w:ascii="Gill Sans MT" w:hAnsi="Gill Sans MT"/>
                <w:b/>
                <w:sz w:val="24"/>
                <w:szCs w:val="24"/>
              </w:rPr>
            </w:pPr>
            <w:r>
              <w:rPr>
                <w:rFonts w:ascii="Gill Sans MT" w:hAnsi="Gill Sans MT"/>
                <w:sz w:val="24"/>
                <w:szCs w:val="24"/>
              </w:rPr>
              <w:t xml:space="preserve">Experience of working with volunteers </w:t>
            </w:r>
          </w:p>
          <w:p w14:paraId="3F55B4A6" w14:textId="77777777" w:rsidR="00AF6E8C" w:rsidRPr="00DC3111" w:rsidRDefault="00AF6E8C" w:rsidP="00AF6E8C">
            <w:pPr>
              <w:numPr>
                <w:ilvl w:val="0"/>
                <w:numId w:val="2"/>
              </w:numPr>
              <w:spacing w:line="312" w:lineRule="auto"/>
              <w:rPr>
                <w:rFonts w:ascii="Gill Sans MT" w:hAnsi="Gill Sans MT"/>
                <w:b/>
                <w:sz w:val="24"/>
                <w:szCs w:val="24"/>
              </w:rPr>
            </w:pPr>
            <w:r>
              <w:rPr>
                <w:rFonts w:ascii="Gill Sans MT" w:hAnsi="Gill Sans MT"/>
                <w:sz w:val="24"/>
                <w:szCs w:val="24"/>
              </w:rPr>
              <w:t>Experience of working with facilitators</w:t>
            </w:r>
          </w:p>
          <w:p w14:paraId="56001D18" w14:textId="77777777" w:rsidR="00AF6E8C" w:rsidRDefault="00AF6E8C" w:rsidP="00AF6E8C">
            <w:pPr>
              <w:numPr>
                <w:ilvl w:val="0"/>
                <w:numId w:val="2"/>
              </w:numPr>
              <w:spacing w:line="312" w:lineRule="auto"/>
              <w:rPr>
                <w:rFonts w:ascii="Gill Sans MT" w:hAnsi="Gill Sans MT"/>
                <w:sz w:val="24"/>
                <w:szCs w:val="24"/>
              </w:rPr>
            </w:pPr>
            <w:r>
              <w:rPr>
                <w:rFonts w:ascii="Gill Sans MT" w:hAnsi="Gill Sans MT"/>
                <w:sz w:val="24"/>
                <w:szCs w:val="24"/>
              </w:rPr>
              <w:t>Experience of designing workshops and activities for young people</w:t>
            </w:r>
          </w:p>
          <w:p w14:paraId="5D6904EC" w14:textId="77777777" w:rsidR="00AF6E8C" w:rsidRPr="008C42E7" w:rsidRDefault="00AF6E8C" w:rsidP="00AF6E8C">
            <w:pPr>
              <w:numPr>
                <w:ilvl w:val="0"/>
                <w:numId w:val="2"/>
              </w:numPr>
              <w:spacing w:line="312" w:lineRule="auto"/>
              <w:rPr>
                <w:rFonts w:ascii="Gill Sans MT" w:hAnsi="Gill Sans MT"/>
                <w:b/>
                <w:sz w:val="24"/>
                <w:szCs w:val="24"/>
              </w:rPr>
            </w:pPr>
            <w:r w:rsidRPr="008C42E7">
              <w:rPr>
                <w:rFonts w:ascii="Gill Sans MT" w:hAnsi="Gill Sans MT"/>
                <w:sz w:val="24"/>
                <w:szCs w:val="24"/>
              </w:rPr>
              <w:t>Relevant administrative experience</w:t>
            </w:r>
          </w:p>
          <w:p w14:paraId="20EEBE75" w14:textId="77777777" w:rsidR="00AF6E8C" w:rsidRPr="008C42E7" w:rsidRDefault="00AF6E8C" w:rsidP="00AF6E8C">
            <w:pPr>
              <w:numPr>
                <w:ilvl w:val="0"/>
                <w:numId w:val="2"/>
              </w:numPr>
              <w:spacing w:line="312" w:lineRule="auto"/>
              <w:rPr>
                <w:rFonts w:ascii="Gill Sans MT" w:hAnsi="Gill Sans MT"/>
                <w:sz w:val="24"/>
                <w:szCs w:val="24"/>
              </w:rPr>
            </w:pPr>
            <w:r w:rsidRPr="008C42E7">
              <w:rPr>
                <w:rFonts w:ascii="Gill Sans MT" w:hAnsi="Gill Sans MT"/>
                <w:sz w:val="24"/>
                <w:szCs w:val="24"/>
              </w:rPr>
              <w:t xml:space="preserve">Excellent computer skills including Word, Excel and PowerPoint </w:t>
            </w:r>
          </w:p>
          <w:p w14:paraId="020D577D" w14:textId="77777777" w:rsidR="00AF6E8C" w:rsidRPr="00870FAD" w:rsidRDefault="00AF6E8C" w:rsidP="00AF6E8C">
            <w:pPr>
              <w:pStyle w:val="ListParagraph"/>
              <w:numPr>
                <w:ilvl w:val="0"/>
                <w:numId w:val="2"/>
              </w:numPr>
              <w:autoSpaceDE w:val="0"/>
              <w:autoSpaceDN w:val="0"/>
              <w:adjustRightInd w:val="0"/>
              <w:spacing w:line="312" w:lineRule="auto"/>
              <w:rPr>
                <w:rFonts w:ascii="Gill Sans MT" w:hAnsi="Gill Sans MT" w:cs="Arial"/>
                <w:color w:val="000000"/>
                <w:sz w:val="22"/>
                <w:szCs w:val="22"/>
              </w:rPr>
            </w:pPr>
            <w:r w:rsidRPr="003F57ED">
              <w:rPr>
                <w:rFonts w:ascii="Gill Sans MT" w:hAnsi="Gill Sans MT"/>
                <w:sz w:val="24"/>
                <w:szCs w:val="24"/>
              </w:rPr>
              <w:t>Experience of working in a customer focussed environment providing high levels of service</w:t>
            </w:r>
          </w:p>
          <w:p w14:paraId="54E206BD" w14:textId="77777777" w:rsidR="00AF6E8C" w:rsidRPr="00AF6E8C" w:rsidRDefault="00AF6E8C" w:rsidP="00AF6E8C">
            <w:pPr>
              <w:pStyle w:val="ListParagraph"/>
              <w:numPr>
                <w:ilvl w:val="0"/>
                <w:numId w:val="2"/>
              </w:numPr>
              <w:autoSpaceDE w:val="0"/>
              <w:autoSpaceDN w:val="0"/>
              <w:adjustRightInd w:val="0"/>
              <w:spacing w:line="312" w:lineRule="auto"/>
              <w:rPr>
                <w:rFonts w:ascii="Gill Sans MT" w:hAnsi="Gill Sans MT" w:cs="Arial"/>
                <w:color w:val="000000"/>
                <w:sz w:val="22"/>
                <w:szCs w:val="22"/>
              </w:rPr>
            </w:pPr>
            <w:r w:rsidRPr="00AF6E8C">
              <w:rPr>
                <w:rFonts w:ascii="Gill Sans MT" w:hAnsi="Gill Sans MT"/>
                <w:sz w:val="24"/>
                <w:szCs w:val="24"/>
              </w:rPr>
              <w:t>Experience of project management/delivery.</w:t>
            </w:r>
          </w:p>
          <w:p w14:paraId="7E296091" w14:textId="77777777" w:rsidR="00AF6E8C" w:rsidRPr="00AF6935" w:rsidRDefault="00AF6E8C" w:rsidP="00AF6E8C">
            <w:pPr>
              <w:pStyle w:val="ListParagraph"/>
              <w:numPr>
                <w:ilvl w:val="0"/>
                <w:numId w:val="2"/>
              </w:numPr>
              <w:autoSpaceDE w:val="0"/>
              <w:autoSpaceDN w:val="0"/>
              <w:adjustRightInd w:val="0"/>
              <w:spacing w:line="312" w:lineRule="auto"/>
              <w:rPr>
                <w:rFonts w:ascii="Gill Sans MT" w:hAnsi="Gill Sans MT" w:cs="Arial"/>
                <w:color w:val="000000"/>
                <w:sz w:val="22"/>
                <w:szCs w:val="22"/>
              </w:rPr>
            </w:pPr>
            <w:r w:rsidRPr="00AF6E8C">
              <w:rPr>
                <w:rFonts w:ascii="Gill Sans MT" w:hAnsi="Gill Sans MT"/>
                <w:sz w:val="24"/>
                <w:szCs w:val="24"/>
              </w:rPr>
              <w:t>Experience of completing risk assessments for youth activities.</w:t>
            </w:r>
          </w:p>
        </w:tc>
        <w:tc>
          <w:tcPr>
            <w:tcW w:w="3934" w:type="dxa"/>
          </w:tcPr>
          <w:p w14:paraId="146A9EB4" w14:textId="77777777" w:rsidR="00AF6E8C" w:rsidRDefault="00AF6E8C" w:rsidP="00AF6E8C">
            <w:pPr>
              <w:numPr>
                <w:ilvl w:val="0"/>
                <w:numId w:val="3"/>
              </w:numPr>
              <w:tabs>
                <w:tab w:val="clear" w:pos="720"/>
                <w:tab w:val="num" w:pos="460"/>
              </w:tabs>
              <w:spacing w:line="312" w:lineRule="auto"/>
              <w:ind w:left="460" w:hanging="283"/>
              <w:rPr>
                <w:rFonts w:ascii="Gill Sans MT" w:hAnsi="Gill Sans MT"/>
                <w:sz w:val="24"/>
                <w:szCs w:val="24"/>
              </w:rPr>
            </w:pPr>
            <w:r w:rsidRPr="008C42E7">
              <w:rPr>
                <w:rFonts w:ascii="Gill Sans MT" w:hAnsi="Gill Sans MT"/>
                <w:sz w:val="24"/>
                <w:szCs w:val="24"/>
              </w:rPr>
              <w:t>Experience in heritage</w:t>
            </w:r>
            <w:r>
              <w:rPr>
                <w:rFonts w:ascii="Gill Sans MT" w:hAnsi="Gill Sans MT"/>
                <w:sz w:val="24"/>
                <w:szCs w:val="24"/>
              </w:rPr>
              <w:t xml:space="preserve">, museums or creative arts </w:t>
            </w:r>
          </w:p>
          <w:p w14:paraId="595714F7" w14:textId="77777777" w:rsidR="00AF6E8C" w:rsidRPr="00AF6E8C" w:rsidRDefault="00AF6E8C" w:rsidP="00AF6E8C">
            <w:pPr>
              <w:numPr>
                <w:ilvl w:val="0"/>
                <w:numId w:val="3"/>
              </w:numPr>
              <w:tabs>
                <w:tab w:val="clear" w:pos="720"/>
                <w:tab w:val="num" w:pos="460"/>
              </w:tabs>
              <w:spacing w:line="312" w:lineRule="auto"/>
              <w:ind w:left="460" w:hanging="283"/>
              <w:rPr>
                <w:rFonts w:ascii="Gill Sans MT" w:hAnsi="Gill Sans MT"/>
                <w:sz w:val="24"/>
                <w:szCs w:val="24"/>
              </w:rPr>
            </w:pPr>
            <w:r w:rsidRPr="00AF6E8C">
              <w:rPr>
                <w:rFonts w:ascii="Gill Sans MT" w:hAnsi="Gill Sans MT"/>
                <w:sz w:val="24"/>
                <w:szCs w:val="24"/>
              </w:rPr>
              <w:t xml:space="preserve">Experience of dealing with safeguarding concerns and managing risk. </w:t>
            </w:r>
          </w:p>
          <w:p w14:paraId="7CCC1CB2" w14:textId="77777777" w:rsidR="00AF6E8C" w:rsidRDefault="00AF6E8C" w:rsidP="00AF6E8C">
            <w:pPr>
              <w:numPr>
                <w:ilvl w:val="0"/>
                <w:numId w:val="3"/>
              </w:numPr>
              <w:tabs>
                <w:tab w:val="clear" w:pos="720"/>
                <w:tab w:val="num" w:pos="460"/>
              </w:tabs>
              <w:spacing w:line="312" w:lineRule="auto"/>
              <w:ind w:left="460" w:hanging="283"/>
              <w:rPr>
                <w:rFonts w:ascii="Gill Sans MT" w:hAnsi="Gill Sans MT"/>
                <w:sz w:val="24"/>
                <w:szCs w:val="24"/>
              </w:rPr>
            </w:pPr>
            <w:r w:rsidRPr="008C42E7">
              <w:rPr>
                <w:rFonts w:ascii="Gill Sans MT" w:hAnsi="Gill Sans MT"/>
                <w:sz w:val="24"/>
                <w:szCs w:val="24"/>
              </w:rPr>
              <w:t>An interest in the work of English Heritage</w:t>
            </w:r>
          </w:p>
          <w:p w14:paraId="3D75D81E" w14:textId="77777777" w:rsidR="00AF6E8C" w:rsidRDefault="00AF6E8C" w:rsidP="00AF6E8C">
            <w:pPr>
              <w:numPr>
                <w:ilvl w:val="0"/>
                <w:numId w:val="3"/>
              </w:numPr>
              <w:tabs>
                <w:tab w:val="clear" w:pos="720"/>
                <w:tab w:val="num" w:pos="460"/>
              </w:tabs>
              <w:spacing w:line="312" w:lineRule="auto"/>
              <w:ind w:left="460" w:hanging="283"/>
              <w:rPr>
                <w:rFonts w:ascii="Gill Sans MT" w:hAnsi="Gill Sans MT"/>
                <w:sz w:val="24"/>
                <w:szCs w:val="24"/>
              </w:rPr>
            </w:pPr>
            <w:r w:rsidRPr="00DC3111">
              <w:rPr>
                <w:rFonts w:ascii="Gill Sans MT" w:hAnsi="Gill Sans MT"/>
                <w:sz w:val="24"/>
                <w:szCs w:val="24"/>
              </w:rPr>
              <w:t>Experience of supporting or developing new approaches to</w:t>
            </w:r>
            <w:r>
              <w:rPr>
                <w:rFonts w:ascii="Gill Sans MT" w:hAnsi="Gill Sans MT"/>
                <w:sz w:val="24"/>
                <w:szCs w:val="24"/>
              </w:rPr>
              <w:t xml:space="preserve"> </w:t>
            </w:r>
            <w:r w:rsidRPr="00AF6E8C">
              <w:rPr>
                <w:rFonts w:ascii="Gill Sans MT" w:hAnsi="Gill Sans MT"/>
                <w:sz w:val="24"/>
                <w:szCs w:val="24"/>
              </w:rPr>
              <w:t>youth involvement</w:t>
            </w:r>
            <w:r>
              <w:rPr>
                <w:rFonts w:ascii="Gill Sans MT" w:hAnsi="Gill Sans MT"/>
                <w:sz w:val="24"/>
                <w:szCs w:val="24"/>
              </w:rPr>
              <w:t>,</w:t>
            </w:r>
            <w:r w:rsidRPr="00DC3111">
              <w:rPr>
                <w:rFonts w:ascii="Gill Sans MT" w:hAnsi="Gill Sans MT"/>
                <w:sz w:val="24"/>
                <w:szCs w:val="24"/>
              </w:rPr>
              <w:t xml:space="preserve"> volunteering and participation</w:t>
            </w:r>
            <w:r>
              <w:rPr>
                <w:rFonts w:ascii="Gill Sans MT" w:hAnsi="Gill Sans MT"/>
                <w:sz w:val="24"/>
                <w:szCs w:val="24"/>
              </w:rPr>
              <w:t>.</w:t>
            </w:r>
          </w:p>
          <w:p w14:paraId="6CF0CFB0" w14:textId="77777777" w:rsidR="00AF6E8C" w:rsidRDefault="00AF6E8C" w:rsidP="00AF6E8C">
            <w:pPr>
              <w:numPr>
                <w:ilvl w:val="0"/>
                <w:numId w:val="3"/>
              </w:numPr>
              <w:tabs>
                <w:tab w:val="clear" w:pos="720"/>
                <w:tab w:val="num" w:pos="460"/>
              </w:tabs>
              <w:spacing w:line="312" w:lineRule="auto"/>
              <w:ind w:left="460" w:hanging="283"/>
              <w:rPr>
                <w:rFonts w:ascii="Gill Sans MT" w:hAnsi="Gill Sans MT"/>
                <w:sz w:val="24"/>
                <w:szCs w:val="24"/>
              </w:rPr>
            </w:pPr>
            <w:r>
              <w:rPr>
                <w:rFonts w:ascii="Gill Sans MT" w:hAnsi="Gill Sans MT"/>
                <w:sz w:val="24"/>
                <w:szCs w:val="24"/>
              </w:rPr>
              <w:t>Proven project delivery with a youth delivery focus.</w:t>
            </w:r>
          </w:p>
          <w:p w14:paraId="6D5C7624" w14:textId="77777777" w:rsidR="00AF6E8C" w:rsidRDefault="00AF6E8C" w:rsidP="00AF6E8C">
            <w:pPr>
              <w:numPr>
                <w:ilvl w:val="0"/>
                <w:numId w:val="3"/>
              </w:numPr>
              <w:tabs>
                <w:tab w:val="clear" w:pos="720"/>
                <w:tab w:val="num" w:pos="460"/>
              </w:tabs>
              <w:spacing w:line="312" w:lineRule="auto"/>
              <w:ind w:left="460" w:hanging="283"/>
              <w:rPr>
                <w:rFonts w:ascii="Gill Sans MT" w:hAnsi="Gill Sans MT"/>
                <w:sz w:val="24"/>
                <w:szCs w:val="24"/>
              </w:rPr>
            </w:pPr>
            <w:r>
              <w:rPr>
                <w:rFonts w:ascii="Gill Sans MT" w:hAnsi="Gill Sans MT"/>
                <w:sz w:val="24"/>
                <w:szCs w:val="24"/>
              </w:rPr>
              <w:t>Adherence to Safeguarding procedures.</w:t>
            </w:r>
          </w:p>
          <w:p w14:paraId="0F2D2FCD" w14:textId="77777777" w:rsidR="00AF6E8C" w:rsidRPr="00A578CF" w:rsidRDefault="00AF6E8C" w:rsidP="009C37F3">
            <w:pPr>
              <w:spacing w:line="312" w:lineRule="auto"/>
              <w:ind w:left="460"/>
              <w:rPr>
                <w:rFonts w:ascii="Gill Sans MT" w:hAnsi="Gill Sans MT"/>
                <w:sz w:val="24"/>
                <w:szCs w:val="24"/>
              </w:rPr>
            </w:pPr>
          </w:p>
        </w:tc>
      </w:tr>
      <w:tr w:rsidR="00AF6E8C" w:rsidRPr="00AF6935" w14:paraId="09A43507" w14:textId="77777777" w:rsidTr="009C37F3">
        <w:tc>
          <w:tcPr>
            <w:tcW w:w="5308" w:type="dxa"/>
            <w:gridSpan w:val="2"/>
            <w:shd w:val="clear" w:color="auto" w:fill="000000" w:themeFill="text1"/>
          </w:tcPr>
          <w:p w14:paraId="4641DCB4" w14:textId="77777777" w:rsidR="00AF6E8C" w:rsidRPr="00AF6935" w:rsidRDefault="00AF6E8C" w:rsidP="009C37F3">
            <w:pPr>
              <w:autoSpaceDE w:val="0"/>
              <w:autoSpaceDN w:val="0"/>
              <w:adjustRightInd w:val="0"/>
              <w:rPr>
                <w:rFonts w:ascii="Gill Sans MT" w:hAnsi="Gill Sans MT" w:cs="Arial"/>
                <w:b/>
                <w:color w:val="FFFFFF" w:themeColor="background1"/>
                <w:sz w:val="22"/>
                <w:szCs w:val="22"/>
              </w:rPr>
            </w:pPr>
          </w:p>
          <w:p w14:paraId="67BCC12D" w14:textId="77777777" w:rsidR="00AF6E8C" w:rsidRPr="00AF6935" w:rsidRDefault="00AF6E8C" w:rsidP="009C37F3">
            <w:pPr>
              <w:autoSpaceDE w:val="0"/>
              <w:autoSpaceDN w:val="0"/>
              <w:adjustRightInd w:val="0"/>
              <w:spacing w:after="120"/>
              <w:rPr>
                <w:rFonts w:ascii="Gill Sans MT" w:hAnsi="Gill Sans MT" w:cs="Arial"/>
                <w:color w:val="000000"/>
                <w:sz w:val="22"/>
                <w:szCs w:val="22"/>
              </w:rPr>
            </w:pPr>
            <w:r>
              <w:rPr>
                <w:rFonts w:ascii="Gill Sans MT" w:hAnsi="Gill Sans MT" w:cs="Arial"/>
                <w:b/>
                <w:color w:val="FFFFFF" w:themeColor="background1"/>
                <w:sz w:val="22"/>
                <w:szCs w:val="22"/>
              </w:rPr>
              <w:t>Essential Skills /</w:t>
            </w:r>
            <w:r w:rsidRPr="00AF6935">
              <w:rPr>
                <w:rFonts w:ascii="Gill Sans MT" w:hAnsi="Gill Sans MT" w:cs="Arial"/>
                <w:b/>
                <w:color w:val="FFFFFF" w:themeColor="background1"/>
                <w:sz w:val="22"/>
                <w:szCs w:val="22"/>
              </w:rPr>
              <w:t xml:space="preserve"> Knowledge</w:t>
            </w:r>
            <w:r>
              <w:rPr>
                <w:rFonts w:ascii="Gill Sans MT" w:hAnsi="Gill Sans MT" w:cs="Arial"/>
                <w:b/>
                <w:color w:val="FFFFFF" w:themeColor="background1"/>
                <w:sz w:val="22"/>
                <w:szCs w:val="22"/>
              </w:rPr>
              <w:t xml:space="preserve"> / Qualifications</w:t>
            </w:r>
          </w:p>
        </w:tc>
        <w:tc>
          <w:tcPr>
            <w:tcW w:w="3934" w:type="dxa"/>
            <w:shd w:val="clear" w:color="auto" w:fill="000000" w:themeFill="text1"/>
          </w:tcPr>
          <w:p w14:paraId="4F4BC8BE" w14:textId="77777777" w:rsidR="00AF6E8C" w:rsidRDefault="00AF6E8C" w:rsidP="009C37F3">
            <w:pPr>
              <w:autoSpaceDE w:val="0"/>
              <w:autoSpaceDN w:val="0"/>
              <w:adjustRightInd w:val="0"/>
              <w:rPr>
                <w:rFonts w:ascii="Gill Sans MT" w:hAnsi="Gill Sans MT" w:cs="Arial"/>
                <w:b/>
                <w:color w:val="FFFFFF" w:themeColor="background1"/>
                <w:sz w:val="22"/>
                <w:szCs w:val="22"/>
              </w:rPr>
            </w:pPr>
          </w:p>
          <w:p w14:paraId="2961025B" w14:textId="77777777" w:rsidR="00AF6E8C" w:rsidRPr="00AF6935" w:rsidRDefault="00AF6E8C" w:rsidP="009C37F3">
            <w:pPr>
              <w:autoSpaceDE w:val="0"/>
              <w:autoSpaceDN w:val="0"/>
              <w:adjustRightInd w:val="0"/>
              <w:rPr>
                <w:rFonts w:ascii="Gill Sans MT" w:hAnsi="Gill Sans MT" w:cs="Arial"/>
                <w:b/>
                <w:color w:val="FFFFFF" w:themeColor="background1"/>
                <w:sz w:val="22"/>
                <w:szCs w:val="22"/>
              </w:rPr>
            </w:pPr>
            <w:r>
              <w:rPr>
                <w:rFonts w:ascii="Gill Sans MT" w:hAnsi="Gill Sans MT" w:cs="Arial"/>
                <w:b/>
                <w:color w:val="FFFFFF" w:themeColor="background1"/>
                <w:sz w:val="22"/>
                <w:szCs w:val="22"/>
              </w:rPr>
              <w:t>We’d also like to see</w:t>
            </w:r>
          </w:p>
        </w:tc>
      </w:tr>
      <w:tr w:rsidR="00AF6E8C" w:rsidRPr="00AF6935" w14:paraId="4D569B34" w14:textId="77777777" w:rsidTr="009C37F3">
        <w:trPr>
          <w:trHeight w:val="70"/>
        </w:trPr>
        <w:tc>
          <w:tcPr>
            <w:tcW w:w="5308" w:type="dxa"/>
            <w:gridSpan w:val="2"/>
          </w:tcPr>
          <w:p w14:paraId="7B930A75" w14:textId="77777777" w:rsidR="00AF6E8C" w:rsidRPr="008C42E7" w:rsidRDefault="00AF6E8C" w:rsidP="00AF6E8C">
            <w:pPr>
              <w:numPr>
                <w:ilvl w:val="0"/>
                <w:numId w:val="4"/>
              </w:numPr>
              <w:spacing w:line="312" w:lineRule="auto"/>
              <w:rPr>
                <w:rFonts w:ascii="Gill Sans MT" w:hAnsi="Gill Sans MT"/>
                <w:sz w:val="24"/>
                <w:szCs w:val="24"/>
              </w:rPr>
            </w:pPr>
            <w:r>
              <w:rPr>
                <w:rFonts w:ascii="Gill Sans MT" w:hAnsi="Gill Sans MT"/>
                <w:sz w:val="24"/>
                <w:szCs w:val="24"/>
              </w:rPr>
              <w:t>Excellent IT skills</w:t>
            </w:r>
          </w:p>
          <w:p w14:paraId="53051E31" w14:textId="77777777" w:rsidR="00AF6E8C" w:rsidRPr="008C42E7" w:rsidRDefault="00AF6E8C" w:rsidP="00AF6E8C">
            <w:pPr>
              <w:numPr>
                <w:ilvl w:val="0"/>
                <w:numId w:val="4"/>
              </w:numPr>
              <w:spacing w:line="312" w:lineRule="auto"/>
              <w:rPr>
                <w:rFonts w:ascii="Gill Sans MT" w:hAnsi="Gill Sans MT"/>
                <w:b/>
                <w:sz w:val="24"/>
                <w:szCs w:val="24"/>
              </w:rPr>
            </w:pPr>
            <w:r w:rsidRPr="008C42E7">
              <w:rPr>
                <w:rFonts w:ascii="Gill Sans MT" w:hAnsi="Gill Sans MT"/>
                <w:sz w:val="24"/>
                <w:szCs w:val="24"/>
              </w:rPr>
              <w:t>Proven organisation and administrative skills, including the ability to plan ahead,  organise itineraries and prioritise</w:t>
            </w:r>
          </w:p>
          <w:p w14:paraId="06642907" w14:textId="77777777" w:rsidR="00AF6E8C" w:rsidRPr="009A741B" w:rsidRDefault="00AF6E8C" w:rsidP="00AF6E8C">
            <w:pPr>
              <w:numPr>
                <w:ilvl w:val="0"/>
                <w:numId w:val="4"/>
              </w:numPr>
              <w:spacing w:line="312" w:lineRule="auto"/>
              <w:rPr>
                <w:rFonts w:ascii="Gill Sans MT" w:hAnsi="Gill Sans MT"/>
                <w:b/>
                <w:sz w:val="24"/>
                <w:szCs w:val="24"/>
              </w:rPr>
            </w:pPr>
            <w:r>
              <w:rPr>
                <w:rFonts w:ascii="Gill Sans MT" w:hAnsi="Gill Sans MT"/>
                <w:sz w:val="24"/>
                <w:szCs w:val="24"/>
              </w:rPr>
              <w:t xml:space="preserve">A good level of knowledge of youth work and participation </w:t>
            </w:r>
          </w:p>
          <w:p w14:paraId="4B86A23F" w14:textId="77777777" w:rsidR="00AF6E8C" w:rsidRPr="00B96625" w:rsidRDefault="00AF6E8C" w:rsidP="00AF6E8C">
            <w:pPr>
              <w:numPr>
                <w:ilvl w:val="0"/>
                <w:numId w:val="4"/>
              </w:numPr>
              <w:spacing w:line="312" w:lineRule="auto"/>
              <w:rPr>
                <w:rFonts w:ascii="Gill Sans MT" w:hAnsi="Gill Sans MT"/>
                <w:b/>
                <w:sz w:val="24"/>
                <w:szCs w:val="24"/>
              </w:rPr>
            </w:pPr>
            <w:r>
              <w:rPr>
                <w:rFonts w:ascii="Gill Sans MT" w:hAnsi="Gill Sans MT"/>
                <w:sz w:val="24"/>
                <w:szCs w:val="24"/>
              </w:rPr>
              <w:t>Understanding of delivering activities where youth voice is key to design</w:t>
            </w:r>
          </w:p>
          <w:p w14:paraId="070B2747" w14:textId="77777777" w:rsidR="00AF6E8C" w:rsidRPr="00A578CF" w:rsidRDefault="00AF6E8C" w:rsidP="00AF6E8C">
            <w:pPr>
              <w:numPr>
                <w:ilvl w:val="0"/>
                <w:numId w:val="4"/>
              </w:numPr>
              <w:spacing w:line="312" w:lineRule="auto"/>
              <w:rPr>
                <w:rFonts w:ascii="Gill Sans MT" w:hAnsi="Gill Sans MT"/>
                <w:b/>
                <w:sz w:val="24"/>
                <w:szCs w:val="24"/>
              </w:rPr>
            </w:pPr>
            <w:r w:rsidRPr="008C42E7">
              <w:rPr>
                <w:rFonts w:ascii="Gill Sans MT" w:hAnsi="Gill Sans MT"/>
                <w:sz w:val="24"/>
                <w:szCs w:val="24"/>
              </w:rPr>
              <w:t xml:space="preserve">A confident and effective communicator </w:t>
            </w:r>
          </w:p>
          <w:p w14:paraId="51EE80D8" w14:textId="77777777" w:rsidR="00AF6E8C" w:rsidRPr="009A741B" w:rsidRDefault="00AF6E8C" w:rsidP="00AF6E8C">
            <w:pPr>
              <w:numPr>
                <w:ilvl w:val="0"/>
                <w:numId w:val="4"/>
              </w:numPr>
              <w:spacing w:line="312" w:lineRule="auto"/>
              <w:rPr>
                <w:rFonts w:ascii="Gill Sans MT" w:hAnsi="Gill Sans MT"/>
                <w:b/>
                <w:sz w:val="24"/>
                <w:szCs w:val="24"/>
              </w:rPr>
            </w:pPr>
            <w:r>
              <w:rPr>
                <w:rFonts w:ascii="Gill Sans MT" w:hAnsi="Gill Sans MT"/>
                <w:sz w:val="24"/>
                <w:szCs w:val="24"/>
              </w:rPr>
              <w:t xml:space="preserve">Excellent networking skills </w:t>
            </w:r>
          </w:p>
          <w:p w14:paraId="45D1C532" w14:textId="77777777" w:rsidR="00AF6E8C" w:rsidRDefault="00AF6E8C" w:rsidP="00AF6E8C">
            <w:pPr>
              <w:numPr>
                <w:ilvl w:val="0"/>
                <w:numId w:val="4"/>
              </w:numPr>
              <w:spacing w:line="312" w:lineRule="auto"/>
              <w:rPr>
                <w:rFonts w:ascii="Gill Sans MT" w:hAnsi="Gill Sans MT"/>
                <w:b/>
                <w:sz w:val="24"/>
                <w:szCs w:val="24"/>
              </w:rPr>
            </w:pPr>
            <w:r>
              <w:rPr>
                <w:rFonts w:ascii="Gill Sans MT" w:hAnsi="Gill Sans MT"/>
                <w:sz w:val="24"/>
                <w:szCs w:val="24"/>
              </w:rPr>
              <w:t>Knowledge of relevant key legislation including that relating to Safeguarding</w:t>
            </w:r>
          </w:p>
          <w:p w14:paraId="1B86EA21" w14:textId="77777777" w:rsidR="00AF6E8C" w:rsidRPr="003F57ED" w:rsidRDefault="00AF6E8C" w:rsidP="00AF6E8C">
            <w:pPr>
              <w:numPr>
                <w:ilvl w:val="0"/>
                <w:numId w:val="4"/>
              </w:numPr>
              <w:spacing w:line="312" w:lineRule="auto"/>
              <w:rPr>
                <w:rFonts w:ascii="Gill Sans MT" w:hAnsi="Gill Sans MT" w:cs="Arial"/>
                <w:sz w:val="22"/>
                <w:szCs w:val="22"/>
                <w:lang w:val="en-US"/>
              </w:rPr>
            </w:pPr>
            <w:r w:rsidRPr="003F57ED">
              <w:rPr>
                <w:rFonts w:ascii="Gill Sans MT" w:hAnsi="Gill Sans MT"/>
                <w:sz w:val="24"/>
                <w:szCs w:val="24"/>
              </w:rPr>
              <w:t xml:space="preserve">Adaptable, flexible, and able to communicate </w:t>
            </w:r>
            <w:r w:rsidRPr="003F57ED">
              <w:rPr>
                <w:rFonts w:ascii="Gill Sans MT" w:hAnsi="Gill Sans MT"/>
                <w:sz w:val="24"/>
                <w:szCs w:val="24"/>
              </w:rPr>
              <w:lastRenderedPageBreak/>
              <w:t>sensitively and effectively at all le</w:t>
            </w:r>
            <w:r>
              <w:rPr>
                <w:rFonts w:ascii="Gill Sans MT" w:hAnsi="Gill Sans MT"/>
                <w:sz w:val="24"/>
                <w:szCs w:val="24"/>
              </w:rPr>
              <w:t xml:space="preserve">vels, both within and outside of English Heritage </w:t>
            </w:r>
          </w:p>
        </w:tc>
        <w:tc>
          <w:tcPr>
            <w:tcW w:w="3934" w:type="dxa"/>
          </w:tcPr>
          <w:p w14:paraId="21D0BB19" w14:textId="77777777" w:rsidR="00AF6E8C" w:rsidRPr="00605D23" w:rsidRDefault="00AF6E8C" w:rsidP="00AF6E8C">
            <w:pPr>
              <w:numPr>
                <w:ilvl w:val="0"/>
                <w:numId w:val="5"/>
              </w:numPr>
              <w:spacing w:line="312" w:lineRule="auto"/>
              <w:rPr>
                <w:rFonts w:ascii="Gill Sans MT" w:hAnsi="Gill Sans MT" w:cs="Arial"/>
                <w:color w:val="000000"/>
                <w:sz w:val="24"/>
                <w:szCs w:val="24"/>
              </w:rPr>
            </w:pPr>
            <w:r w:rsidRPr="00605D23">
              <w:rPr>
                <w:rFonts w:ascii="Gill Sans MT" w:hAnsi="Gill Sans MT" w:cs="Arial"/>
                <w:color w:val="000000"/>
                <w:sz w:val="24"/>
                <w:szCs w:val="24"/>
              </w:rPr>
              <w:lastRenderedPageBreak/>
              <w:t>Knowledge of the voluntary sector</w:t>
            </w:r>
          </w:p>
          <w:p w14:paraId="5FA67004" w14:textId="77777777" w:rsidR="00AF6E8C" w:rsidRPr="00605D23" w:rsidRDefault="00AF6E8C" w:rsidP="00AF6E8C">
            <w:pPr>
              <w:numPr>
                <w:ilvl w:val="0"/>
                <w:numId w:val="5"/>
              </w:numPr>
              <w:spacing w:line="312" w:lineRule="auto"/>
              <w:rPr>
                <w:rFonts w:ascii="Gill Sans MT" w:hAnsi="Gill Sans MT" w:cs="Arial"/>
                <w:color w:val="000000"/>
                <w:sz w:val="24"/>
                <w:szCs w:val="24"/>
              </w:rPr>
            </w:pPr>
            <w:r w:rsidRPr="00605D23">
              <w:rPr>
                <w:rFonts w:ascii="Gill Sans MT" w:hAnsi="Gill Sans MT" w:cs="Arial"/>
                <w:color w:val="000000"/>
                <w:sz w:val="24"/>
                <w:szCs w:val="24"/>
              </w:rPr>
              <w:t>Knowledge of current trends in youth engagement through heritage</w:t>
            </w:r>
          </w:p>
          <w:p w14:paraId="0F2443AA" w14:textId="77777777" w:rsidR="00AF6E8C" w:rsidRDefault="00AF6E8C" w:rsidP="00AF6E8C">
            <w:pPr>
              <w:numPr>
                <w:ilvl w:val="0"/>
                <w:numId w:val="5"/>
              </w:numPr>
              <w:spacing w:line="312" w:lineRule="auto"/>
              <w:rPr>
                <w:rFonts w:ascii="Gill Sans MT" w:hAnsi="Gill Sans MT"/>
                <w:sz w:val="24"/>
                <w:szCs w:val="24"/>
              </w:rPr>
            </w:pPr>
            <w:r>
              <w:rPr>
                <w:rFonts w:ascii="Gill Sans MT" w:hAnsi="Gill Sans MT"/>
                <w:sz w:val="24"/>
                <w:szCs w:val="24"/>
              </w:rPr>
              <w:t>Demonstrable understanding of current trends in online communication channels</w:t>
            </w:r>
          </w:p>
          <w:p w14:paraId="7D448E0C" w14:textId="77777777" w:rsidR="00AF6E8C" w:rsidRPr="00870FAD" w:rsidRDefault="00AF6E8C" w:rsidP="00AF6E8C">
            <w:pPr>
              <w:numPr>
                <w:ilvl w:val="0"/>
                <w:numId w:val="5"/>
              </w:numPr>
              <w:spacing w:line="312" w:lineRule="auto"/>
              <w:rPr>
                <w:rFonts w:ascii="Gill Sans MT" w:hAnsi="Gill Sans MT" w:cs="Arial"/>
                <w:color w:val="000000"/>
                <w:sz w:val="22"/>
                <w:szCs w:val="22"/>
              </w:rPr>
            </w:pPr>
            <w:r w:rsidRPr="003F57ED">
              <w:rPr>
                <w:rFonts w:ascii="Gill Sans MT" w:hAnsi="Gill Sans MT"/>
                <w:sz w:val="24"/>
                <w:szCs w:val="24"/>
              </w:rPr>
              <w:t>Demonstrable understanding of collaborative working or co-creation</w:t>
            </w:r>
            <w:r>
              <w:rPr>
                <w:rFonts w:ascii="Gill Sans MT" w:hAnsi="Gill Sans MT"/>
                <w:sz w:val="24"/>
                <w:szCs w:val="24"/>
              </w:rPr>
              <w:t xml:space="preserve"> </w:t>
            </w:r>
          </w:p>
          <w:p w14:paraId="4A0A5287" w14:textId="77777777" w:rsidR="00AF6E8C" w:rsidRPr="00AF6E8C" w:rsidRDefault="00AF6E8C" w:rsidP="00AF6E8C">
            <w:pPr>
              <w:numPr>
                <w:ilvl w:val="0"/>
                <w:numId w:val="5"/>
              </w:numPr>
              <w:spacing w:line="312" w:lineRule="auto"/>
              <w:rPr>
                <w:rFonts w:ascii="Gill Sans MT" w:hAnsi="Gill Sans MT" w:cs="Arial"/>
                <w:color w:val="000000"/>
                <w:sz w:val="24"/>
                <w:szCs w:val="24"/>
              </w:rPr>
            </w:pPr>
            <w:r w:rsidRPr="00AF6E8C">
              <w:rPr>
                <w:rFonts w:ascii="Gill Sans MT" w:hAnsi="Gill Sans MT"/>
                <w:sz w:val="24"/>
                <w:szCs w:val="24"/>
              </w:rPr>
              <w:t>Working knowledge of minimum standards of Youth Work.</w:t>
            </w:r>
          </w:p>
          <w:p w14:paraId="090CDBBD" w14:textId="77777777" w:rsidR="00AF6E8C" w:rsidRPr="00AF6935" w:rsidRDefault="00AF6E8C" w:rsidP="00AF6E8C">
            <w:pPr>
              <w:numPr>
                <w:ilvl w:val="0"/>
                <w:numId w:val="5"/>
              </w:numPr>
              <w:spacing w:line="312" w:lineRule="auto"/>
              <w:rPr>
                <w:rFonts w:ascii="Gill Sans MT" w:hAnsi="Gill Sans MT" w:cs="Arial"/>
                <w:color w:val="000000"/>
                <w:sz w:val="22"/>
                <w:szCs w:val="22"/>
              </w:rPr>
            </w:pPr>
            <w:r w:rsidRPr="00AF6E8C">
              <w:rPr>
                <w:rFonts w:ascii="Gill Sans MT" w:hAnsi="Gill Sans MT"/>
                <w:sz w:val="24"/>
                <w:szCs w:val="24"/>
              </w:rPr>
              <w:lastRenderedPageBreak/>
              <w:t>A level 2/3 Youth Work Practice qualification or equivalent.</w:t>
            </w:r>
          </w:p>
        </w:tc>
      </w:tr>
      <w:tr w:rsidR="00AF6E8C" w:rsidRPr="00AF6935" w14:paraId="30C94A29" w14:textId="77777777" w:rsidTr="009C37F3">
        <w:tc>
          <w:tcPr>
            <w:tcW w:w="5308" w:type="dxa"/>
            <w:gridSpan w:val="2"/>
            <w:shd w:val="clear" w:color="auto" w:fill="000000" w:themeFill="text1"/>
          </w:tcPr>
          <w:p w14:paraId="0E8D06EA" w14:textId="77777777" w:rsidR="00AF6E8C" w:rsidRPr="00AF6935" w:rsidRDefault="00AF6E8C" w:rsidP="009C37F3">
            <w:pPr>
              <w:autoSpaceDE w:val="0"/>
              <w:autoSpaceDN w:val="0"/>
              <w:adjustRightInd w:val="0"/>
              <w:spacing w:before="240"/>
              <w:rPr>
                <w:rFonts w:ascii="Gill Sans MT" w:hAnsi="Gill Sans MT" w:cs="Arial"/>
                <w:color w:val="000000"/>
                <w:sz w:val="22"/>
                <w:szCs w:val="22"/>
              </w:rPr>
            </w:pPr>
            <w:r w:rsidRPr="00AF6935">
              <w:rPr>
                <w:rFonts w:ascii="Gill Sans MT" w:hAnsi="Gill Sans MT" w:cs="Arial"/>
                <w:b/>
                <w:color w:val="FFFFFF" w:themeColor="background1"/>
                <w:sz w:val="22"/>
                <w:szCs w:val="22"/>
              </w:rPr>
              <w:lastRenderedPageBreak/>
              <w:t xml:space="preserve">Essential </w:t>
            </w:r>
            <w:r>
              <w:rPr>
                <w:rFonts w:ascii="Gill Sans MT" w:hAnsi="Gill Sans MT" w:cs="Arial"/>
                <w:b/>
                <w:color w:val="FFFFFF" w:themeColor="background1"/>
                <w:sz w:val="22"/>
                <w:szCs w:val="22"/>
              </w:rPr>
              <w:t>Behaviours</w:t>
            </w:r>
          </w:p>
          <w:p w14:paraId="534EFD7F" w14:textId="77777777" w:rsidR="00AF6E8C" w:rsidRPr="00AF6935" w:rsidRDefault="00AF6E8C" w:rsidP="009C37F3">
            <w:pPr>
              <w:tabs>
                <w:tab w:val="left" w:pos="900"/>
              </w:tabs>
              <w:autoSpaceDE w:val="0"/>
              <w:autoSpaceDN w:val="0"/>
              <w:adjustRightInd w:val="0"/>
              <w:rPr>
                <w:rFonts w:ascii="Gill Sans MT" w:hAnsi="Gill Sans MT" w:cs="Arial"/>
                <w:color w:val="000000"/>
                <w:sz w:val="22"/>
                <w:szCs w:val="22"/>
              </w:rPr>
            </w:pPr>
            <w:r w:rsidRPr="00AF6935">
              <w:rPr>
                <w:rFonts w:ascii="Gill Sans MT" w:hAnsi="Gill Sans MT" w:cs="Arial"/>
                <w:color w:val="000000"/>
                <w:sz w:val="22"/>
                <w:szCs w:val="22"/>
              </w:rPr>
              <w:tab/>
            </w:r>
          </w:p>
        </w:tc>
        <w:tc>
          <w:tcPr>
            <w:tcW w:w="3934" w:type="dxa"/>
            <w:shd w:val="clear" w:color="auto" w:fill="000000" w:themeFill="text1"/>
          </w:tcPr>
          <w:p w14:paraId="185FDDB6" w14:textId="77777777" w:rsidR="00AF6E8C" w:rsidRPr="00AF6935" w:rsidRDefault="00AF6E8C" w:rsidP="009C37F3">
            <w:pPr>
              <w:autoSpaceDE w:val="0"/>
              <w:autoSpaceDN w:val="0"/>
              <w:adjustRightInd w:val="0"/>
              <w:spacing w:before="240"/>
              <w:rPr>
                <w:rFonts w:ascii="Gill Sans MT" w:hAnsi="Gill Sans MT" w:cs="Arial"/>
                <w:b/>
                <w:color w:val="FFFFFF" w:themeColor="background1"/>
                <w:sz w:val="22"/>
                <w:szCs w:val="22"/>
              </w:rPr>
            </w:pPr>
            <w:r>
              <w:rPr>
                <w:rFonts w:ascii="Gill Sans MT" w:hAnsi="Gill Sans MT" w:cs="Arial"/>
                <w:b/>
                <w:color w:val="FFFFFF" w:themeColor="background1"/>
                <w:sz w:val="22"/>
                <w:szCs w:val="22"/>
              </w:rPr>
              <w:t>We’d also like to see</w:t>
            </w:r>
          </w:p>
        </w:tc>
      </w:tr>
      <w:tr w:rsidR="00AF6E8C" w:rsidRPr="00AF6935" w14:paraId="0692F97E" w14:textId="77777777" w:rsidTr="009C37F3">
        <w:trPr>
          <w:trHeight w:val="3611"/>
        </w:trPr>
        <w:tc>
          <w:tcPr>
            <w:tcW w:w="5308" w:type="dxa"/>
            <w:gridSpan w:val="2"/>
          </w:tcPr>
          <w:p w14:paraId="352EE5D4" w14:textId="77777777" w:rsidR="00AF6E8C" w:rsidRDefault="00AF6E8C" w:rsidP="00AF6E8C">
            <w:pPr>
              <w:numPr>
                <w:ilvl w:val="0"/>
                <w:numId w:val="1"/>
              </w:numPr>
              <w:spacing w:line="312" w:lineRule="auto"/>
              <w:rPr>
                <w:rFonts w:ascii="Gill Sans MT" w:hAnsi="Gill Sans MT"/>
                <w:sz w:val="24"/>
                <w:szCs w:val="24"/>
              </w:rPr>
            </w:pPr>
            <w:r w:rsidRPr="008C42E7">
              <w:rPr>
                <w:rFonts w:ascii="Gill Sans MT" w:hAnsi="Gill Sans MT"/>
                <w:sz w:val="24"/>
                <w:szCs w:val="24"/>
              </w:rPr>
              <w:t xml:space="preserve">As a member of a small and busy team, being adaptable, flexible and willing to work antisocial hours or travel within England </w:t>
            </w:r>
          </w:p>
          <w:p w14:paraId="6333D52C" w14:textId="77777777" w:rsidR="00AF6E8C" w:rsidRDefault="00AF6E8C" w:rsidP="00AF6E8C">
            <w:pPr>
              <w:numPr>
                <w:ilvl w:val="0"/>
                <w:numId w:val="1"/>
              </w:numPr>
              <w:spacing w:line="312" w:lineRule="auto"/>
              <w:rPr>
                <w:rFonts w:ascii="Gill Sans MT" w:hAnsi="Gill Sans MT"/>
                <w:sz w:val="24"/>
                <w:szCs w:val="24"/>
              </w:rPr>
            </w:pPr>
            <w:r>
              <w:rPr>
                <w:rFonts w:ascii="Gill Sans MT" w:hAnsi="Gill Sans MT"/>
                <w:sz w:val="24"/>
                <w:szCs w:val="24"/>
              </w:rPr>
              <w:t>A passion for youth involvement and empowering young people</w:t>
            </w:r>
          </w:p>
          <w:p w14:paraId="5685ED0C" w14:textId="77777777" w:rsidR="00AF6E8C" w:rsidRPr="008C42E7" w:rsidRDefault="00AF6E8C" w:rsidP="00AF6E8C">
            <w:pPr>
              <w:numPr>
                <w:ilvl w:val="0"/>
                <w:numId w:val="1"/>
              </w:numPr>
              <w:spacing w:line="312" w:lineRule="auto"/>
              <w:rPr>
                <w:rFonts w:ascii="Gill Sans MT" w:hAnsi="Gill Sans MT"/>
                <w:sz w:val="24"/>
                <w:szCs w:val="24"/>
              </w:rPr>
            </w:pPr>
            <w:r>
              <w:rPr>
                <w:rFonts w:ascii="Gill Sans MT" w:hAnsi="Gill Sans MT"/>
                <w:sz w:val="24"/>
                <w:szCs w:val="24"/>
              </w:rPr>
              <w:t xml:space="preserve">An ability to communicate well with different groups of people with differing needs </w:t>
            </w:r>
          </w:p>
          <w:p w14:paraId="6AE3CD0F" w14:textId="77777777" w:rsidR="00AF6E8C" w:rsidRPr="008C42E7" w:rsidRDefault="00AF6E8C" w:rsidP="00AF6E8C">
            <w:pPr>
              <w:numPr>
                <w:ilvl w:val="0"/>
                <w:numId w:val="1"/>
              </w:numPr>
              <w:spacing w:line="312" w:lineRule="auto"/>
              <w:rPr>
                <w:rFonts w:ascii="Gill Sans MT" w:hAnsi="Gill Sans MT"/>
                <w:b/>
                <w:sz w:val="24"/>
                <w:szCs w:val="24"/>
              </w:rPr>
            </w:pPr>
            <w:r w:rsidRPr="008C42E7">
              <w:rPr>
                <w:rFonts w:ascii="Gill Sans MT" w:hAnsi="Gill Sans MT"/>
                <w:sz w:val="24"/>
                <w:szCs w:val="24"/>
              </w:rPr>
              <w:t>Self-starting with an ability to work on your own and as part of a team</w:t>
            </w:r>
          </w:p>
          <w:p w14:paraId="403EA146" w14:textId="77777777" w:rsidR="00AF6E8C" w:rsidRPr="003F57ED" w:rsidRDefault="00AF6E8C" w:rsidP="00AF6E8C">
            <w:pPr>
              <w:pStyle w:val="ListParagraph"/>
              <w:numPr>
                <w:ilvl w:val="0"/>
                <w:numId w:val="1"/>
              </w:numPr>
              <w:autoSpaceDE w:val="0"/>
              <w:autoSpaceDN w:val="0"/>
              <w:adjustRightInd w:val="0"/>
              <w:spacing w:line="312" w:lineRule="auto"/>
              <w:rPr>
                <w:rFonts w:ascii="Gill Sans MT" w:hAnsi="Gill Sans MT" w:cs="Arial"/>
                <w:color w:val="000000"/>
                <w:sz w:val="22"/>
                <w:szCs w:val="22"/>
              </w:rPr>
            </w:pPr>
            <w:r w:rsidRPr="003F57ED">
              <w:rPr>
                <w:rFonts w:ascii="Gill Sans MT" w:hAnsi="Gill Sans MT"/>
                <w:sz w:val="24"/>
                <w:szCs w:val="24"/>
              </w:rPr>
              <w:t>Good communication skills (written &amp; oral)</w:t>
            </w:r>
          </w:p>
          <w:p w14:paraId="3DBDD8C4" w14:textId="77777777" w:rsidR="00AF6E8C" w:rsidRPr="00AF6935" w:rsidRDefault="00AF6E8C" w:rsidP="009C37F3">
            <w:pPr>
              <w:autoSpaceDE w:val="0"/>
              <w:autoSpaceDN w:val="0"/>
              <w:adjustRightInd w:val="0"/>
              <w:spacing w:line="312" w:lineRule="auto"/>
              <w:rPr>
                <w:rFonts w:ascii="Gill Sans MT" w:hAnsi="Gill Sans MT" w:cs="Arial"/>
                <w:color w:val="000000"/>
                <w:sz w:val="22"/>
                <w:szCs w:val="22"/>
              </w:rPr>
            </w:pPr>
          </w:p>
        </w:tc>
        <w:tc>
          <w:tcPr>
            <w:tcW w:w="3934" w:type="dxa"/>
          </w:tcPr>
          <w:p w14:paraId="3731A4FB" w14:textId="77777777" w:rsidR="00AF6E8C" w:rsidRPr="003F57ED" w:rsidRDefault="00AF6E8C" w:rsidP="009C37F3">
            <w:pPr>
              <w:pStyle w:val="ListParagraph"/>
              <w:autoSpaceDE w:val="0"/>
              <w:autoSpaceDN w:val="0"/>
              <w:adjustRightInd w:val="0"/>
              <w:spacing w:line="312" w:lineRule="auto"/>
              <w:rPr>
                <w:rFonts w:ascii="Gill Sans MT" w:hAnsi="Gill Sans MT" w:cs="Arial"/>
                <w:color w:val="000000"/>
                <w:sz w:val="22"/>
                <w:szCs w:val="22"/>
              </w:rPr>
            </w:pPr>
          </w:p>
        </w:tc>
      </w:tr>
      <w:tr w:rsidR="00AF6E8C" w:rsidRPr="00AF6935" w14:paraId="1988D82C" w14:textId="77777777" w:rsidTr="009C37F3">
        <w:tc>
          <w:tcPr>
            <w:tcW w:w="9242" w:type="dxa"/>
            <w:gridSpan w:val="3"/>
            <w:shd w:val="clear" w:color="auto" w:fill="000000" w:themeFill="text1"/>
          </w:tcPr>
          <w:p w14:paraId="4F7A151D" w14:textId="77777777" w:rsidR="00AF6E8C" w:rsidRPr="00AF6935" w:rsidRDefault="00AF6E8C" w:rsidP="009C37F3">
            <w:pPr>
              <w:autoSpaceDE w:val="0"/>
              <w:autoSpaceDN w:val="0"/>
              <w:adjustRightInd w:val="0"/>
              <w:spacing w:before="120" w:after="120"/>
              <w:rPr>
                <w:rFonts w:ascii="Gill Sans MT" w:hAnsi="Gill Sans MT" w:cs="Arial"/>
                <w:color w:val="000000"/>
                <w:sz w:val="22"/>
                <w:szCs w:val="22"/>
              </w:rPr>
            </w:pPr>
            <w:r>
              <w:rPr>
                <w:rFonts w:ascii="Gill Sans MT" w:hAnsi="Gill Sans MT" w:cs="Arial"/>
                <w:color w:val="FFFFFF" w:themeColor="background1"/>
                <w:sz w:val="22"/>
                <w:szCs w:val="22"/>
              </w:rPr>
              <w:t>Additional circumstances to consider</w:t>
            </w:r>
          </w:p>
        </w:tc>
      </w:tr>
      <w:tr w:rsidR="00AF6E8C" w:rsidRPr="00AF6935" w14:paraId="7F4F5F5B" w14:textId="77777777" w:rsidTr="009C37F3">
        <w:tc>
          <w:tcPr>
            <w:tcW w:w="9242" w:type="dxa"/>
            <w:gridSpan w:val="3"/>
          </w:tcPr>
          <w:p w14:paraId="31D9D345" w14:textId="77777777" w:rsidR="00AF6E8C" w:rsidRPr="00605D23" w:rsidRDefault="00AF6E8C" w:rsidP="009C37F3">
            <w:pPr>
              <w:widowControl w:val="0"/>
              <w:snapToGrid w:val="0"/>
              <w:spacing w:before="120"/>
              <w:rPr>
                <w:rFonts w:ascii="Gill Sans MT" w:hAnsi="Gill Sans MT" w:cs="Arial"/>
                <w:sz w:val="24"/>
                <w:szCs w:val="24"/>
              </w:rPr>
            </w:pPr>
            <w:r w:rsidRPr="00AF6935">
              <w:rPr>
                <w:noProof/>
                <w:sz w:val="22"/>
                <w:szCs w:val="22"/>
              </w:rPr>
              <w:drawing>
                <wp:anchor distT="0" distB="0" distL="114300" distR="114300" simplePos="0" relativeHeight="251659264" behindDoc="0" locked="0" layoutInCell="1" allowOverlap="1" wp14:anchorId="0BA62572" wp14:editId="7FF737DD">
                  <wp:simplePos x="0" y="0"/>
                  <wp:positionH relativeFrom="column">
                    <wp:posOffset>2463165</wp:posOffset>
                  </wp:positionH>
                  <wp:positionV relativeFrom="paragraph">
                    <wp:posOffset>566420</wp:posOffset>
                  </wp:positionV>
                  <wp:extent cx="889000" cy="6638290"/>
                  <wp:effectExtent l="1905"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89000" cy="663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D23">
              <w:rPr>
                <w:rFonts w:ascii="Gill Sans MT" w:hAnsi="Gill Sans MT" w:cs="Arial"/>
                <w:sz w:val="24"/>
                <w:szCs w:val="24"/>
              </w:rPr>
              <w:t xml:space="preserve">This role requires some travel to sites that are often in remote locations and so a full driving licence is advantageous. Occasional overnight stays away from home will also be required. </w:t>
            </w:r>
          </w:p>
          <w:p w14:paraId="0C8ADC41" w14:textId="77777777" w:rsidR="00AF6E8C" w:rsidRPr="00605D23" w:rsidRDefault="00AF6E8C" w:rsidP="009C37F3">
            <w:pPr>
              <w:widowControl w:val="0"/>
              <w:snapToGrid w:val="0"/>
              <w:spacing w:before="120"/>
              <w:rPr>
                <w:rFonts w:ascii="Gill Sans MT" w:hAnsi="Gill Sans MT" w:cs="Arial"/>
                <w:sz w:val="24"/>
                <w:szCs w:val="24"/>
              </w:rPr>
            </w:pPr>
          </w:p>
          <w:p w14:paraId="46306974" w14:textId="77777777" w:rsidR="00AF6E8C" w:rsidRPr="00605D23" w:rsidRDefault="00AF6E8C" w:rsidP="009C37F3">
            <w:pPr>
              <w:autoSpaceDE w:val="0"/>
              <w:autoSpaceDN w:val="0"/>
              <w:adjustRightInd w:val="0"/>
              <w:rPr>
                <w:rFonts w:ascii="Gill Sans MT" w:hAnsi="Gill Sans MT" w:cs="Arial"/>
                <w:color w:val="000000"/>
                <w:sz w:val="24"/>
                <w:szCs w:val="24"/>
              </w:rPr>
            </w:pPr>
            <w:r w:rsidRPr="00605D23">
              <w:rPr>
                <w:rFonts w:ascii="Gill Sans MT" w:hAnsi="Gill Sans MT" w:cs="Arial"/>
                <w:color w:val="000000"/>
                <w:sz w:val="24"/>
                <w:szCs w:val="24"/>
              </w:rPr>
              <w:t xml:space="preserve">The key audience you will be working with are 11-16 year olds; as such much of the activity will be delivered in the evenings, weekends and school holidays. </w:t>
            </w:r>
          </w:p>
          <w:p w14:paraId="4A4A57B0" w14:textId="77777777" w:rsidR="00AF6E8C" w:rsidRPr="00605D23" w:rsidRDefault="00AF6E8C" w:rsidP="009C37F3">
            <w:pPr>
              <w:autoSpaceDE w:val="0"/>
              <w:autoSpaceDN w:val="0"/>
              <w:adjustRightInd w:val="0"/>
              <w:rPr>
                <w:rFonts w:ascii="Gill Sans MT" w:hAnsi="Gill Sans MT" w:cs="Arial"/>
                <w:color w:val="000000"/>
                <w:sz w:val="24"/>
                <w:szCs w:val="24"/>
              </w:rPr>
            </w:pPr>
          </w:p>
          <w:p w14:paraId="2112DEE5" w14:textId="77777777" w:rsidR="00AF6E8C" w:rsidRPr="00605D23" w:rsidRDefault="00AF6E8C" w:rsidP="009C37F3">
            <w:pPr>
              <w:autoSpaceDE w:val="0"/>
              <w:autoSpaceDN w:val="0"/>
              <w:adjustRightInd w:val="0"/>
              <w:rPr>
                <w:rFonts w:ascii="Gill Sans MT" w:hAnsi="Gill Sans MT" w:cs="Arial"/>
                <w:color w:val="000000"/>
                <w:sz w:val="24"/>
                <w:szCs w:val="24"/>
              </w:rPr>
            </w:pPr>
            <w:r w:rsidRPr="00605D23">
              <w:rPr>
                <w:rFonts w:ascii="Gill Sans MT" w:hAnsi="Gill Sans MT" w:cs="Arial"/>
                <w:color w:val="000000"/>
                <w:sz w:val="24"/>
                <w:szCs w:val="24"/>
              </w:rPr>
              <w:t xml:space="preserve">Due to the nature of the position, an advanced DBS check will be sought on appointment. </w:t>
            </w:r>
          </w:p>
          <w:p w14:paraId="6BFDB681" w14:textId="77777777" w:rsidR="00AF6E8C" w:rsidRPr="00AF6935" w:rsidRDefault="00AF6E8C" w:rsidP="009C37F3">
            <w:pPr>
              <w:autoSpaceDE w:val="0"/>
              <w:autoSpaceDN w:val="0"/>
              <w:adjustRightInd w:val="0"/>
              <w:rPr>
                <w:rFonts w:ascii="Gill Sans MT" w:hAnsi="Gill Sans MT" w:cs="Arial"/>
                <w:color w:val="000000"/>
                <w:sz w:val="22"/>
                <w:szCs w:val="22"/>
              </w:rPr>
            </w:pPr>
          </w:p>
        </w:tc>
      </w:tr>
    </w:tbl>
    <w:p w14:paraId="230A26DD" w14:textId="77777777" w:rsidR="00AF6E8C" w:rsidRPr="00DD5919" w:rsidRDefault="00AF6E8C" w:rsidP="00AF6E8C">
      <w:pPr>
        <w:rPr>
          <w:rFonts w:ascii="Gill Sans MT" w:hAnsi="Gill Sans MT" w:cs="Arial"/>
          <w:sz w:val="22"/>
          <w:szCs w:val="22"/>
        </w:rPr>
      </w:pPr>
    </w:p>
    <w:p w14:paraId="5781A90D" w14:textId="77777777" w:rsidR="00AF6E8C" w:rsidRPr="00DD5919" w:rsidRDefault="00AF6E8C" w:rsidP="00AF6E8C">
      <w:pPr>
        <w:rPr>
          <w:rFonts w:ascii="Gill Sans MT" w:hAnsi="Gill Sans MT" w:cs="Arial"/>
          <w:sz w:val="22"/>
          <w:szCs w:val="22"/>
        </w:rPr>
      </w:pPr>
    </w:p>
    <w:p w14:paraId="243F3D7A" w14:textId="77777777" w:rsidR="00AF6E8C" w:rsidRDefault="00AF6E8C" w:rsidP="00AF6E8C">
      <w:pPr>
        <w:rPr>
          <w:rFonts w:ascii="Gill Sans MT" w:hAnsi="Gill Sans MT" w:cs="Arial"/>
          <w:sz w:val="22"/>
          <w:szCs w:val="22"/>
        </w:rPr>
      </w:pPr>
    </w:p>
    <w:p w14:paraId="29263E6C" w14:textId="77777777" w:rsidR="00AF6E8C" w:rsidRDefault="00AF6E8C" w:rsidP="00AF6E8C">
      <w:pPr>
        <w:rPr>
          <w:rFonts w:ascii="Gill Sans MT" w:hAnsi="Gill Sans MT" w:cs="Arial"/>
          <w:sz w:val="22"/>
          <w:szCs w:val="22"/>
        </w:rPr>
      </w:pPr>
    </w:p>
    <w:p w14:paraId="3B358B8D" w14:textId="77777777" w:rsidR="00AF6E8C" w:rsidRDefault="00AF6E8C" w:rsidP="00AF6E8C">
      <w:pPr>
        <w:tabs>
          <w:tab w:val="left" w:pos="1230"/>
        </w:tabs>
        <w:rPr>
          <w:rFonts w:ascii="Gill Sans MT" w:hAnsi="Gill Sans MT" w:cs="Arial"/>
          <w:sz w:val="22"/>
          <w:szCs w:val="22"/>
        </w:rPr>
      </w:pPr>
      <w:r>
        <w:rPr>
          <w:rFonts w:ascii="Gill Sans MT" w:hAnsi="Gill Sans MT" w:cs="Arial"/>
          <w:sz w:val="22"/>
          <w:szCs w:val="22"/>
        </w:rPr>
        <w:tab/>
      </w:r>
    </w:p>
    <w:p w14:paraId="103783A8" w14:textId="77777777" w:rsidR="00AF6E8C" w:rsidRPr="00DD5919" w:rsidRDefault="00AF6E8C" w:rsidP="00AF6E8C">
      <w:pPr>
        <w:tabs>
          <w:tab w:val="left" w:pos="1230"/>
        </w:tabs>
        <w:rPr>
          <w:rFonts w:ascii="Gill Sans MT" w:hAnsi="Gill Sans MT" w:cs="Arial"/>
          <w:sz w:val="22"/>
          <w:szCs w:val="22"/>
        </w:rPr>
      </w:pPr>
      <w:r>
        <w:rPr>
          <w:rFonts w:ascii="Gill Sans MT" w:hAnsi="Gill Sans MT" w:cs="Arial"/>
          <w:sz w:val="22"/>
          <w:szCs w:val="22"/>
        </w:rPr>
        <w:t xml:space="preserve"> </w:t>
      </w:r>
    </w:p>
    <w:p w14:paraId="3CC278EE" w14:textId="77777777" w:rsidR="00D50C31" w:rsidRDefault="00D50C31"/>
    <w:sectPr w:rsidR="00D50C31" w:rsidSect="00046329">
      <w:headerReference w:type="default" r:id="rId8"/>
      <w:footerReference w:type="default" r:id="rId9"/>
      <w:pgSz w:w="11906" w:h="16838"/>
      <w:pgMar w:top="224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965D" w14:textId="77777777" w:rsidR="00203793" w:rsidRDefault="00203793">
      <w:r>
        <w:separator/>
      </w:r>
    </w:p>
  </w:endnote>
  <w:endnote w:type="continuationSeparator" w:id="0">
    <w:p w14:paraId="21B6D606" w14:textId="77777777" w:rsidR="00203793" w:rsidRDefault="0020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8EDF" w14:textId="6C6ADB77" w:rsidR="00C46F27" w:rsidRPr="00C46F27" w:rsidRDefault="00AF6E8C">
    <w:pPr>
      <w:pStyle w:val="Footer"/>
      <w:rPr>
        <w:rFonts w:ascii="Gill Sans MT" w:hAnsi="Gill Sans MT"/>
      </w:rPr>
    </w:pPr>
    <w:r>
      <w:rPr>
        <w:rFonts w:ascii="Gill Sans MT" w:hAnsi="Gill Sans MT"/>
      </w:rPr>
      <w:t>Shout Out Loud - Youth Participation Officer -</w:t>
    </w:r>
    <w:r w:rsidRPr="00C46F27">
      <w:rPr>
        <w:rFonts w:ascii="Gill Sans MT" w:hAnsi="Gill Sans MT"/>
      </w:rPr>
      <w:t xml:space="preserve"> Job Description – </w:t>
    </w:r>
    <w:r w:rsidR="00A24C53">
      <w:rPr>
        <w:rFonts w:ascii="Gill Sans MT" w:hAnsi="Gill Sans MT"/>
      </w:rPr>
      <w:t>November 2019</w:t>
    </w:r>
  </w:p>
  <w:p w14:paraId="64E7C87E" w14:textId="77777777" w:rsidR="00C46F27" w:rsidRDefault="0020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BCAB" w14:textId="77777777" w:rsidR="00203793" w:rsidRDefault="00203793">
      <w:r>
        <w:separator/>
      </w:r>
    </w:p>
  </w:footnote>
  <w:footnote w:type="continuationSeparator" w:id="0">
    <w:p w14:paraId="417621FB" w14:textId="77777777" w:rsidR="00203793" w:rsidRDefault="0020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B632" w14:textId="77777777" w:rsidR="006D3478" w:rsidRDefault="00AF6E8C" w:rsidP="000D22B2">
    <w:pPr>
      <w:pStyle w:val="Header"/>
      <w:jc w:val="center"/>
    </w:pPr>
    <w:r w:rsidRPr="009828B4">
      <w:rPr>
        <w:noProof/>
      </w:rPr>
      <w:drawing>
        <wp:anchor distT="0" distB="0" distL="114300" distR="114300" simplePos="0" relativeHeight="251660288" behindDoc="0" locked="0" layoutInCell="1" allowOverlap="1" wp14:anchorId="2E7DE921" wp14:editId="2F656B0F">
          <wp:simplePos x="0" y="0"/>
          <wp:positionH relativeFrom="column">
            <wp:posOffset>3872230</wp:posOffset>
          </wp:positionH>
          <wp:positionV relativeFrom="paragraph">
            <wp:posOffset>-129540</wp:posOffset>
          </wp:positionV>
          <wp:extent cx="2076450" cy="792480"/>
          <wp:effectExtent l="0" t="0" r="0" b="7620"/>
          <wp:wrapNone/>
          <wp:docPr id="2" name="Picture 2">
            <a:extLst xmlns:a="http://schemas.openxmlformats.org/drawingml/2006/main">
              <a:ext uri="{FF2B5EF4-FFF2-40B4-BE49-F238E27FC236}">
                <a16:creationId xmlns:a16="http://schemas.microsoft.com/office/drawing/2014/main" id="{98E4B7E3-23B4-1A40-9C02-DC91947CE4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8E4B7E3-23B4-1A40-9C02-DC91947CE44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792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C8F0A5" wp14:editId="17C4CDC0">
          <wp:simplePos x="0" y="0"/>
          <wp:positionH relativeFrom="column">
            <wp:posOffset>53340</wp:posOffset>
          </wp:positionH>
          <wp:positionV relativeFrom="paragraph">
            <wp:posOffset>-45720</wp:posOffset>
          </wp:positionV>
          <wp:extent cx="1729105" cy="624840"/>
          <wp:effectExtent l="0" t="0" r="4445" b="3810"/>
          <wp:wrapSquare wrapText="bothSides"/>
          <wp:docPr id="3" name="Picture 3" descr="\\yorfs01\Users\ltiller\Documents\My Received Fil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fs01\Users\ltiller\Documents\My Received Files\Picture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910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0951A" w14:textId="77777777" w:rsidR="006D3478" w:rsidRDefault="0020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1BE"/>
    <w:multiLevelType w:val="hybridMultilevel"/>
    <w:tmpl w:val="3A542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812E3"/>
    <w:multiLevelType w:val="hybridMultilevel"/>
    <w:tmpl w:val="A808D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F101E"/>
    <w:multiLevelType w:val="hybridMultilevel"/>
    <w:tmpl w:val="8438B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546DD"/>
    <w:multiLevelType w:val="hybridMultilevel"/>
    <w:tmpl w:val="83A4B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07BD2"/>
    <w:multiLevelType w:val="hybridMultilevel"/>
    <w:tmpl w:val="E49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21F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F8299C"/>
    <w:multiLevelType w:val="hybridMultilevel"/>
    <w:tmpl w:val="0D8C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E8C"/>
    <w:rsid w:val="000650B0"/>
    <w:rsid w:val="000F3BC4"/>
    <w:rsid w:val="001E18A3"/>
    <w:rsid w:val="00203793"/>
    <w:rsid w:val="0031580F"/>
    <w:rsid w:val="004A3E6F"/>
    <w:rsid w:val="004E3D85"/>
    <w:rsid w:val="005734DA"/>
    <w:rsid w:val="005B7BD0"/>
    <w:rsid w:val="00726468"/>
    <w:rsid w:val="007E0870"/>
    <w:rsid w:val="008C020A"/>
    <w:rsid w:val="00977DC5"/>
    <w:rsid w:val="009E7A01"/>
    <w:rsid w:val="00A24C53"/>
    <w:rsid w:val="00A255E8"/>
    <w:rsid w:val="00A66AC2"/>
    <w:rsid w:val="00AF6E8C"/>
    <w:rsid w:val="00D50C31"/>
    <w:rsid w:val="00D6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05E"/>
  <w15:docId w15:val="{BCC8A257-26B6-4343-8966-F74B02B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E8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8C"/>
    <w:pPr>
      <w:tabs>
        <w:tab w:val="center" w:pos="4513"/>
        <w:tab w:val="right" w:pos="9026"/>
      </w:tabs>
    </w:pPr>
  </w:style>
  <w:style w:type="character" w:customStyle="1" w:styleId="HeaderChar">
    <w:name w:val="Header Char"/>
    <w:basedOn w:val="DefaultParagraphFont"/>
    <w:link w:val="Header"/>
    <w:uiPriority w:val="99"/>
    <w:rsid w:val="00AF6E8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F6E8C"/>
    <w:pPr>
      <w:tabs>
        <w:tab w:val="center" w:pos="4513"/>
        <w:tab w:val="right" w:pos="9026"/>
      </w:tabs>
    </w:pPr>
  </w:style>
  <w:style w:type="character" w:customStyle="1" w:styleId="FooterChar">
    <w:name w:val="Footer Char"/>
    <w:basedOn w:val="DefaultParagraphFont"/>
    <w:link w:val="Footer"/>
    <w:uiPriority w:val="99"/>
    <w:rsid w:val="00AF6E8C"/>
    <w:rPr>
      <w:rFonts w:ascii="Times New Roman" w:eastAsia="Times New Roman" w:hAnsi="Times New Roman" w:cs="Times New Roman"/>
      <w:sz w:val="20"/>
      <w:szCs w:val="20"/>
      <w:lang w:eastAsia="en-GB"/>
    </w:rPr>
  </w:style>
  <w:style w:type="paragraph" w:customStyle="1" w:styleId="p1">
    <w:name w:val="p1"/>
    <w:basedOn w:val="Normal"/>
    <w:rsid w:val="00AF6E8C"/>
    <w:pPr>
      <w:widowControl w:val="0"/>
      <w:tabs>
        <w:tab w:val="left" w:pos="204"/>
      </w:tabs>
      <w:spacing w:line="240" w:lineRule="atLeast"/>
    </w:pPr>
    <w:rPr>
      <w:snapToGrid w:val="0"/>
      <w:sz w:val="24"/>
    </w:rPr>
  </w:style>
  <w:style w:type="table" w:styleId="TableGrid">
    <w:name w:val="Table Grid"/>
    <w:basedOn w:val="TableNormal"/>
    <w:uiPriority w:val="59"/>
    <w:rsid w:val="00AF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E8C"/>
    <w:pPr>
      <w:ind w:left="720"/>
      <w:contextualSpacing/>
    </w:pPr>
  </w:style>
  <w:style w:type="character" w:styleId="CommentReference">
    <w:name w:val="annotation reference"/>
    <w:basedOn w:val="DefaultParagraphFont"/>
    <w:uiPriority w:val="99"/>
    <w:semiHidden/>
    <w:unhideWhenUsed/>
    <w:rsid w:val="00A24C53"/>
    <w:rPr>
      <w:sz w:val="16"/>
      <w:szCs w:val="16"/>
    </w:rPr>
  </w:style>
  <w:style w:type="paragraph" w:styleId="CommentText">
    <w:name w:val="annotation text"/>
    <w:basedOn w:val="Normal"/>
    <w:link w:val="CommentTextChar"/>
    <w:uiPriority w:val="99"/>
    <w:semiHidden/>
    <w:unhideWhenUsed/>
    <w:rsid w:val="00A24C53"/>
  </w:style>
  <w:style w:type="character" w:customStyle="1" w:styleId="CommentTextChar">
    <w:name w:val="Comment Text Char"/>
    <w:basedOn w:val="DefaultParagraphFont"/>
    <w:link w:val="CommentText"/>
    <w:uiPriority w:val="99"/>
    <w:semiHidden/>
    <w:rsid w:val="00A24C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4C53"/>
    <w:rPr>
      <w:b/>
      <w:bCs/>
    </w:rPr>
  </w:style>
  <w:style w:type="character" w:customStyle="1" w:styleId="CommentSubjectChar">
    <w:name w:val="Comment Subject Char"/>
    <w:basedOn w:val="CommentTextChar"/>
    <w:link w:val="CommentSubject"/>
    <w:uiPriority w:val="99"/>
    <w:semiHidden/>
    <w:rsid w:val="00A24C5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24C53"/>
    <w:rPr>
      <w:rFonts w:ascii="Tahoma" w:hAnsi="Tahoma" w:cs="Tahoma"/>
      <w:sz w:val="16"/>
      <w:szCs w:val="16"/>
    </w:rPr>
  </w:style>
  <w:style w:type="character" w:customStyle="1" w:styleId="BalloonTextChar">
    <w:name w:val="Balloon Text Char"/>
    <w:basedOn w:val="DefaultParagraphFont"/>
    <w:link w:val="BalloonText"/>
    <w:uiPriority w:val="99"/>
    <w:semiHidden/>
    <w:rsid w:val="00A24C5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Redshaw, Bekki</dc:creator>
  <cp:lastModifiedBy>Dominique Bouchard</cp:lastModifiedBy>
  <cp:revision>7</cp:revision>
  <dcterms:created xsi:type="dcterms:W3CDTF">2019-11-05T18:14:00Z</dcterms:created>
  <dcterms:modified xsi:type="dcterms:W3CDTF">2019-11-19T13:37:00Z</dcterms:modified>
</cp:coreProperties>
</file>