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5A38" w14:textId="47457823" w:rsidR="00F72100" w:rsidRDefault="00F72100" w:rsidP="00107434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E6064" wp14:editId="777439B1">
            <wp:simplePos x="0" y="0"/>
            <wp:positionH relativeFrom="column">
              <wp:posOffset>-95453</wp:posOffset>
            </wp:positionH>
            <wp:positionV relativeFrom="paragraph">
              <wp:posOffset>1270</wp:posOffset>
            </wp:positionV>
            <wp:extent cx="3297555" cy="1099185"/>
            <wp:effectExtent l="0" t="0" r="0" b="571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C2E9" w14:textId="28E72A10" w:rsidR="00C87DA1" w:rsidRPr="00C87DA1" w:rsidRDefault="00C87DA1" w:rsidP="00107434">
      <w:pPr>
        <w:jc w:val="center"/>
        <w:rPr>
          <w:b/>
          <w:bCs/>
          <w:sz w:val="32"/>
          <w:szCs w:val="32"/>
          <w:u w:val="single"/>
        </w:rPr>
      </w:pPr>
      <w:r w:rsidRPr="00C87DA1">
        <w:rPr>
          <w:b/>
          <w:bCs/>
          <w:sz w:val="32"/>
          <w:szCs w:val="32"/>
          <w:u w:val="single"/>
        </w:rPr>
        <w:t>Apply</w:t>
      </w:r>
      <w:r w:rsidR="00073970" w:rsidRPr="00107434">
        <w:rPr>
          <w:b/>
          <w:bCs/>
          <w:sz w:val="32"/>
          <w:szCs w:val="32"/>
          <w:u w:val="single"/>
        </w:rPr>
        <w:t>ing</w:t>
      </w:r>
      <w:r w:rsidRPr="00C87DA1">
        <w:rPr>
          <w:b/>
          <w:bCs/>
          <w:sz w:val="32"/>
          <w:szCs w:val="32"/>
          <w:u w:val="single"/>
        </w:rPr>
        <w:t xml:space="preserve"> for </w:t>
      </w:r>
      <w:r w:rsidR="00073970" w:rsidRPr="00107434">
        <w:rPr>
          <w:b/>
          <w:bCs/>
          <w:sz w:val="32"/>
          <w:szCs w:val="32"/>
          <w:u w:val="single"/>
        </w:rPr>
        <w:t>a GEM Cymru</w:t>
      </w:r>
      <w:r w:rsidR="00107434">
        <w:rPr>
          <w:b/>
          <w:bCs/>
          <w:sz w:val="32"/>
          <w:szCs w:val="32"/>
          <w:u w:val="single"/>
        </w:rPr>
        <w:t xml:space="preserve"> </w:t>
      </w:r>
      <w:r w:rsidRPr="00C87DA1">
        <w:rPr>
          <w:b/>
          <w:bCs/>
          <w:sz w:val="32"/>
          <w:szCs w:val="32"/>
          <w:u w:val="single"/>
        </w:rPr>
        <w:t>micro</w:t>
      </w:r>
      <w:r w:rsidR="00107434">
        <w:rPr>
          <w:b/>
          <w:bCs/>
          <w:sz w:val="32"/>
          <w:szCs w:val="32"/>
          <w:u w:val="single"/>
        </w:rPr>
        <w:t>-</w:t>
      </w:r>
      <w:r w:rsidRPr="00C87DA1">
        <w:rPr>
          <w:b/>
          <w:bCs/>
          <w:sz w:val="32"/>
          <w:szCs w:val="32"/>
          <w:u w:val="single"/>
        </w:rPr>
        <w:t>grant</w:t>
      </w:r>
    </w:p>
    <w:p w14:paraId="6D3A4AAD" w14:textId="77777777" w:rsidR="004F16C0" w:rsidRPr="00E000B9" w:rsidRDefault="004F16C0" w:rsidP="00073970">
      <w:pPr>
        <w:rPr>
          <w:sz w:val="24"/>
          <w:szCs w:val="24"/>
        </w:rPr>
      </w:pPr>
    </w:p>
    <w:p w14:paraId="1267AAE7" w14:textId="78A50193" w:rsidR="00073970" w:rsidRPr="005357B7" w:rsidRDefault="00073970" w:rsidP="00073970">
      <w:pPr>
        <w:rPr>
          <w:sz w:val="24"/>
          <w:szCs w:val="24"/>
        </w:rPr>
      </w:pPr>
      <w:r w:rsidRPr="005357B7">
        <w:rPr>
          <w:sz w:val="24"/>
          <w:szCs w:val="24"/>
        </w:rPr>
        <w:t>The Group for Education in Museums (GEM) strives to support and empower our community of colleagues to connect and learn together</w:t>
      </w:r>
      <w:r w:rsidR="0021706C" w:rsidRPr="005357B7">
        <w:rPr>
          <w:sz w:val="24"/>
          <w:szCs w:val="24"/>
        </w:rPr>
        <w:t xml:space="preserve"> across all four nations of the UK, Europe, and Worldwide</w:t>
      </w:r>
      <w:r w:rsidRPr="005357B7">
        <w:rPr>
          <w:sz w:val="24"/>
          <w:szCs w:val="24"/>
        </w:rPr>
        <w:t>.</w:t>
      </w:r>
      <w:r w:rsidR="00E67260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>Our vision is of a connected and equipped community of people enabling learning across museum heritage and cultural settings, creating inspiring experiences</w:t>
      </w:r>
      <w:r w:rsidR="0021706C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>relevant for everyone promot</w:t>
      </w:r>
      <w:r w:rsidR="0021706C" w:rsidRPr="005357B7">
        <w:rPr>
          <w:sz w:val="24"/>
          <w:szCs w:val="24"/>
        </w:rPr>
        <w:t xml:space="preserve">ing </w:t>
      </w:r>
      <w:r w:rsidRPr="005357B7">
        <w:rPr>
          <w:sz w:val="24"/>
          <w:szCs w:val="24"/>
        </w:rPr>
        <w:t>equality</w:t>
      </w:r>
      <w:r w:rsidR="0021706C" w:rsidRPr="005357B7">
        <w:rPr>
          <w:sz w:val="24"/>
          <w:szCs w:val="24"/>
        </w:rPr>
        <w:t>,</w:t>
      </w:r>
      <w:r w:rsidRPr="005357B7">
        <w:rPr>
          <w:sz w:val="24"/>
          <w:szCs w:val="24"/>
        </w:rPr>
        <w:t xml:space="preserve"> </w:t>
      </w:r>
      <w:proofErr w:type="gramStart"/>
      <w:r w:rsidRPr="005357B7">
        <w:rPr>
          <w:sz w:val="24"/>
          <w:szCs w:val="24"/>
        </w:rPr>
        <w:t>transform</w:t>
      </w:r>
      <w:r w:rsidR="0021706C" w:rsidRPr="005357B7">
        <w:rPr>
          <w:sz w:val="24"/>
          <w:szCs w:val="24"/>
        </w:rPr>
        <w:t>ing</w:t>
      </w:r>
      <w:proofErr w:type="gramEnd"/>
      <w:r w:rsidRPr="005357B7">
        <w:rPr>
          <w:sz w:val="24"/>
          <w:szCs w:val="24"/>
        </w:rPr>
        <w:t xml:space="preserve"> and enrich</w:t>
      </w:r>
      <w:r w:rsidR="0021706C" w:rsidRPr="005357B7">
        <w:rPr>
          <w:sz w:val="24"/>
          <w:szCs w:val="24"/>
        </w:rPr>
        <w:t>ing</w:t>
      </w:r>
      <w:r w:rsidRPr="005357B7">
        <w:rPr>
          <w:sz w:val="24"/>
          <w:szCs w:val="24"/>
        </w:rPr>
        <w:t xml:space="preserve"> lives.</w:t>
      </w:r>
      <w:r w:rsidR="00E67260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 xml:space="preserve">GEM delivers a range of services to support museum educators, including professional membership, training and development opportunities, career mentoring, regular </w:t>
      </w:r>
      <w:proofErr w:type="gramStart"/>
      <w:r w:rsidRPr="005357B7">
        <w:rPr>
          <w:sz w:val="24"/>
          <w:szCs w:val="24"/>
        </w:rPr>
        <w:t>publications</w:t>
      </w:r>
      <w:proofErr w:type="gramEnd"/>
      <w:r w:rsidRPr="005357B7">
        <w:rPr>
          <w:sz w:val="24"/>
          <w:szCs w:val="24"/>
        </w:rPr>
        <w:t xml:space="preserve"> and dedicated representatives.</w:t>
      </w:r>
    </w:p>
    <w:p w14:paraId="64BAF2A3" w14:textId="247B3BD3" w:rsidR="005357B7" w:rsidRPr="005357B7" w:rsidRDefault="00073970" w:rsidP="005357B7">
      <w:pPr>
        <w:rPr>
          <w:sz w:val="24"/>
          <w:szCs w:val="24"/>
        </w:rPr>
      </w:pPr>
      <w:r w:rsidRPr="005357B7">
        <w:rPr>
          <w:sz w:val="24"/>
          <w:szCs w:val="24"/>
        </w:rPr>
        <w:t>GEM Cymru</w:t>
      </w:r>
      <w:r w:rsidR="00C87DA1" w:rsidRPr="005357B7">
        <w:rPr>
          <w:sz w:val="24"/>
          <w:szCs w:val="24"/>
        </w:rPr>
        <w:t xml:space="preserve"> has received generous support from the </w:t>
      </w:r>
      <w:r w:rsidRPr="005357B7">
        <w:rPr>
          <w:sz w:val="24"/>
          <w:szCs w:val="24"/>
        </w:rPr>
        <w:t xml:space="preserve">Welsh Government, Culture Division </w:t>
      </w:r>
      <w:r w:rsidR="00E67260" w:rsidRPr="005357B7">
        <w:rPr>
          <w:sz w:val="24"/>
          <w:szCs w:val="24"/>
        </w:rPr>
        <w:t>to fund an action research programme</w:t>
      </w:r>
      <w:r w:rsidR="00642468" w:rsidRPr="005357B7">
        <w:rPr>
          <w:sz w:val="24"/>
          <w:szCs w:val="24"/>
        </w:rPr>
        <w:t xml:space="preserve"> </w:t>
      </w:r>
      <w:r w:rsidR="00E67260" w:rsidRPr="005357B7">
        <w:rPr>
          <w:sz w:val="24"/>
          <w:szCs w:val="24"/>
        </w:rPr>
        <w:t xml:space="preserve">in the four </w:t>
      </w:r>
      <w:r w:rsidR="00642468" w:rsidRPr="005357B7">
        <w:rPr>
          <w:sz w:val="24"/>
          <w:szCs w:val="24"/>
        </w:rPr>
        <w:t>regions</w:t>
      </w:r>
      <w:r w:rsidR="00E67260" w:rsidRPr="005357B7">
        <w:rPr>
          <w:sz w:val="24"/>
          <w:szCs w:val="24"/>
        </w:rPr>
        <w:t xml:space="preserve"> of Wales</w:t>
      </w:r>
      <w:r w:rsidR="00642468" w:rsidRPr="005357B7">
        <w:rPr>
          <w:sz w:val="24"/>
          <w:szCs w:val="24"/>
        </w:rPr>
        <w:t xml:space="preserve"> (North, Mid, </w:t>
      </w:r>
      <w:proofErr w:type="gramStart"/>
      <w:r w:rsidR="00642468" w:rsidRPr="005357B7">
        <w:rPr>
          <w:sz w:val="24"/>
          <w:szCs w:val="24"/>
        </w:rPr>
        <w:t>South East</w:t>
      </w:r>
      <w:proofErr w:type="gramEnd"/>
      <w:r w:rsidR="00642468" w:rsidRPr="005357B7">
        <w:rPr>
          <w:sz w:val="24"/>
          <w:szCs w:val="24"/>
        </w:rPr>
        <w:t xml:space="preserve"> and South West)</w:t>
      </w:r>
      <w:r w:rsidR="005357B7" w:rsidRPr="005357B7">
        <w:rPr>
          <w:sz w:val="24"/>
          <w:szCs w:val="24"/>
        </w:rPr>
        <w:t xml:space="preserve"> in the form of small grants</w:t>
      </w:r>
      <w:r w:rsidR="007712EF" w:rsidRPr="005357B7">
        <w:rPr>
          <w:sz w:val="24"/>
          <w:szCs w:val="24"/>
        </w:rPr>
        <w:t>.</w:t>
      </w:r>
      <w:r w:rsidR="00BF7787" w:rsidRPr="005357B7">
        <w:rPr>
          <w:sz w:val="24"/>
          <w:szCs w:val="24"/>
        </w:rPr>
        <w:t xml:space="preserve"> </w:t>
      </w:r>
      <w:r w:rsidR="005357B7" w:rsidRPr="005357B7">
        <w:rPr>
          <w:sz w:val="24"/>
          <w:szCs w:val="24"/>
        </w:rPr>
        <w:t xml:space="preserve">The </w:t>
      </w:r>
      <w:r w:rsidR="00EC28A6" w:rsidRPr="005357B7">
        <w:rPr>
          <w:sz w:val="24"/>
          <w:szCs w:val="24"/>
        </w:rPr>
        <w:t>objective</w:t>
      </w:r>
      <w:r w:rsidR="005357B7" w:rsidRPr="005357B7">
        <w:rPr>
          <w:sz w:val="24"/>
          <w:szCs w:val="24"/>
        </w:rPr>
        <w:t xml:space="preserve"> of these grants is to encourage innovative thinking, practice and evaluation of new resources and Curriculum for Wales specific activities for museums to deliver to schools. </w:t>
      </w:r>
    </w:p>
    <w:p w14:paraId="2F9993D7" w14:textId="53DD21D4" w:rsidR="00046CFB" w:rsidRPr="00046CFB" w:rsidRDefault="004F16C0" w:rsidP="00046CF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Accredited </w:t>
      </w:r>
      <w:r w:rsidR="00BF7787" w:rsidRPr="00046CFB">
        <w:rPr>
          <w:b/>
          <w:bCs/>
          <w:sz w:val="24"/>
          <w:szCs w:val="24"/>
        </w:rPr>
        <w:t>museums in Wales can apply for g</w:t>
      </w:r>
      <w:r w:rsidR="00C87DA1" w:rsidRPr="00046CFB">
        <w:rPr>
          <w:b/>
          <w:bCs/>
          <w:sz w:val="24"/>
          <w:szCs w:val="24"/>
        </w:rPr>
        <w:t xml:space="preserve">rants of </w:t>
      </w:r>
      <w:r w:rsidR="00D979EF" w:rsidRPr="00046CFB">
        <w:rPr>
          <w:b/>
          <w:bCs/>
          <w:sz w:val="24"/>
          <w:szCs w:val="24"/>
        </w:rPr>
        <w:t xml:space="preserve">up to </w:t>
      </w:r>
      <w:r w:rsidR="00C87DA1" w:rsidRPr="00046CFB">
        <w:rPr>
          <w:b/>
          <w:bCs/>
          <w:sz w:val="24"/>
          <w:szCs w:val="24"/>
        </w:rPr>
        <w:t>£1</w:t>
      </w:r>
      <w:r w:rsidR="007712EF" w:rsidRPr="00046CFB">
        <w:rPr>
          <w:b/>
          <w:bCs/>
          <w:sz w:val="24"/>
          <w:szCs w:val="24"/>
        </w:rPr>
        <w:t>,</w:t>
      </w:r>
      <w:r w:rsidR="00D979EF" w:rsidRPr="00046CFB">
        <w:rPr>
          <w:b/>
          <w:bCs/>
          <w:sz w:val="24"/>
          <w:szCs w:val="24"/>
        </w:rPr>
        <w:t>2</w:t>
      </w:r>
      <w:r w:rsidR="00C87DA1" w:rsidRPr="00046CFB">
        <w:rPr>
          <w:b/>
          <w:bCs/>
          <w:sz w:val="24"/>
          <w:szCs w:val="24"/>
        </w:rPr>
        <w:t>00</w:t>
      </w:r>
      <w:r w:rsidR="00C87DA1" w:rsidRPr="00046CFB">
        <w:rPr>
          <w:sz w:val="24"/>
          <w:szCs w:val="24"/>
        </w:rPr>
        <w:t xml:space="preserve"> </w:t>
      </w:r>
      <w:r w:rsidR="00D979EF" w:rsidRPr="00046CFB">
        <w:rPr>
          <w:sz w:val="24"/>
          <w:szCs w:val="24"/>
        </w:rPr>
        <w:t xml:space="preserve">(£3,500 maximum per </w:t>
      </w:r>
      <w:r>
        <w:rPr>
          <w:sz w:val="24"/>
          <w:szCs w:val="24"/>
        </w:rPr>
        <w:t xml:space="preserve">Welsh </w:t>
      </w:r>
      <w:r w:rsidR="00D979EF" w:rsidRPr="00046CFB">
        <w:rPr>
          <w:sz w:val="24"/>
          <w:szCs w:val="24"/>
        </w:rPr>
        <w:t>region)</w:t>
      </w:r>
      <w:r w:rsidR="00C87DA1" w:rsidRPr="00046CFB">
        <w:rPr>
          <w:sz w:val="24"/>
          <w:szCs w:val="24"/>
        </w:rPr>
        <w:t xml:space="preserve"> for activity which takes place between </w:t>
      </w:r>
      <w:r w:rsidR="00D979EF" w:rsidRPr="00046CFB">
        <w:rPr>
          <w:sz w:val="24"/>
          <w:szCs w:val="24"/>
        </w:rPr>
        <w:t>September</w:t>
      </w:r>
      <w:r w:rsidR="00F945CB" w:rsidRPr="00046CFB">
        <w:rPr>
          <w:sz w:val="24"/>
          <w:szCs w:val="24"/>
        </w:rPr>
        <w:t xml:space="preserve"> 2022</w:t>
      </w:r>
      <w:r w:rsidR="00D979EF" w:rsidRPr="00046CFB">
        <w:rPr>
          <w:sz w:val="24"/>
          <w:szCs w:val="24"/>
        </w:rPr>
        <w:t xml:space="preserve"> </w:t>
      </w:r>
      <w:r w:rsidR="00F945CB" w:rsidRPr="00046CFB">
        <w:rPr>
          <w:sz w:val="24"/>
          <w:szCs w:val="24"/>
        </w:rPr>
        <w:t>to January</w:t>
      </w:r>
      <w:r w:rsidR="00D979EF" w:rsidRPr="00046CFB">
        <w:rPr>
          <w:sz w:val="24"/>
          <w:szCs w:val="24"/>
        </w:rPr>
        <w:t xml:space="preserve"> 202</w:t>
      </w:r>
      <w:r w:rsidR="00F945CB" w:rsidRPr="00046CFB">
        <w:rPr>
          <w:sz w:val="24"/>
          <w:szCs w:val="24"/>
        </w:rPr>
        <w:t>3</w:t>
      </w:r>
      <w:r w:rsidR="002B552E" w:rsidRPr="00046CFB">
        <w:rPr>
          <w:sz w:val="24"/>
          <w:szCs w:val="24"/>
        </w:rPr>
        <w:t xml:space="preserve">. </w:t>
      </w:r>
    </w:p>
    <w:p w14:paraId="4322840E" w14:textId="77777777" w:rsidR="00822D31" w:rsidRDefault="00046CFB" w:rsidP="00046CFB">
      <w:pPr>
        <w:rPr>
          <w:sz w:val="24"/>
          <w:szCs w:val="24"/>
        </w:rPr>
      </w:pPr>
      <w:r w:rsidRPr="005357B7">
        <w:rPr>
          <w:sz w:val="24"/>
          <w:szCs w:val="24"/>
        </w:rPr>
        <w:t xml:space="preserve">Please complete the </w:t>
      </w:r>
      <w:r>
        <w:rPr>
          <w:sz w:val="24"/>
          <w:szCs w:val="24"/>
        </w:rPr>
        <w:t>application</w:t>
      </w:r>
      <w:r w:rsidRPr="005357B7">
        <w:rPr>
          <w:sz w:val="24"/>
          <w:szCs w:val="24"/>
        </w:rPr>
        <w:t xml:space="preserve"> form </w:t>
      </w:r>
      <w:r w:rsidR="00822D31">
        <w:rPr>
          <w:sz w:val="24"/>
          <w:szCs w:val="24"/>
        </w:rPr>
        <w:t>at the end of this document.</w:t>
      </w:r>
    </w:p>
    <w:p w14:paraId="5B3B943A" w14:textId="56067C82" w:rsidR="00C87DA1" w:rsidRDefault="00C87DA1" w:rsidP="00C87DA1">
      <w:pPr>
        <w:rPr>
          <w:sz w:val="24"/>
          <w:szCs w:val="24"/>
        </w:rPr>
      </w:pPr>
      <w:r w:rsidRPr="0005543B">
        <w:rPr>
          <w:b/>
          <w:bCs/>
          <w:sz w:val="24"/>
          <w:szCs w:val="24"/>
        </w:rPr>
        <w:t>The closing date</w:t>
      </w:r>
      <w:r w:rsidRPr="005357B7">
        <w:rPr>
          <w:sz w:val="24"/>
          <w:szCs w:val="24"/>
        </w:rPr>
        <w:t xml:space="preserve"> for applications is </w:t>
      </w:r>
      <w:r w:rsidR="004D2E8A">
        <w:rPr>
          <w:sz w:val="24"/>
          <w:szCs w:val="24"/>
        </w:rPr>
        <w:t xml:space="preserve">5pm </w:t>
      </w:r>
      <w:r w:rsidRPr="005357B7">
        <w:rPr>
          <w:sz w:val="24"/>
          <w:szCs w:val="24"/>
        </w:rPr>
        <w:t xml:space="preserve">on </w:t>
      </w:r>
      <w:r w:rsidR="00FE5A27">
        <w:rPr>
          <w:sz w:val="24"/>
          <w:szCs w:val="24"/>
          <w:u w:val="single"/>
        </w:rPr>
        <w:t>12</w:t>
      </w:r>
      <w:r w:rsidR="004D2E8A" w:rsidRPr="00BE466D">
        <w:rPr>
          <w:sz w:val="24"/>
          <w:szCs w:val="24"/>
          <w:u w:val="single"/>
          <w:vertAlign w:val="superscript"/>
        </w:rPr>
        <w:t>th</w:t>
      </w:r>
      <w:r w:rsidR="004D2E8A" w:rsidRPr="00BE466D">
        <w:rPr>
          <w:sz w:val="24"/>
          <w:szCs w:val="24"/>
          <w:u w:val="single"/>
        </w:rPr>
        <w:t xml:space="preserve"> September </w:t>
      </w:r>
      <w:r w:rsidR="00D93E77" w:rsidRPr="00BE466D">
        <w:rPr>
          <w:sz w:val="24"/>
          <w:szCs w:val="24"/>
          <w:u w:val="single"/>
        </w:rPr>
        <w:t>2022</w:t>
      </w:r>
    </w:p>
    <w:p w14:paraId="0A900446" w14:textId="72366BB5" w:rsidR="0038698B" w:rsidRDefault="0038698B" w:rsidP="00E000B9">
      <w:pPr>
        <w:spacing w:before="240"/>
        <w:rPr>
          <w:b/>
          <w:bCs/>
          <w:sz w:val="24"/>
          <w:szCs w:val="24"/>
        </w:rPr>
      </w:pPr>
      <w:r w:rsidRPr="00EC28A6">
        <w:rPr>
          <w:b/>
          <w:bCs/>
          <w:sz w:val="24"/>
          <w:szCs w:val="24"/>
        </w:rPr>
        <w:t>This g</w:t>
      </w:r>
      <w:r w:rsidR="005357B7" w:rsidRPr="00EC28A6">
        <w:rPr>
          <w:b/>
          <w:bCs/>
          <w:sz w:val="24"/>
          <w:szCs w:val="24"/>
        </w:rPr>
        <w:t xml:space="preserve">rant funding </w:t>
      </w:r>
      <w:r w:rsidRPr="00EC28A6">
        <w:rPr>
          <w:b/>
          <w:bCs/>
          <w:sz w:val="24"/>
          <w:szCs w:val="24"/>
        </w:rPr>
        <w:t>aims:</w:t>
      </w:r>
    </w:p>
    <w:p w14:paraId="7293D4F7" w14:textId="7822E68F" w:rsidR="0038698B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to </w:t>
      </w:r>
      <w:r w:rsidR="005357B7" w:rsidRPr="00EC28A6">
        <w:rPr>
          <w:sz w:val="24"/>
          <w:szCs w:val="24"/>
        </w:rPr>
        <w:t>facilitate new ways of working with schools</w:t>
      </w:r>
    </w:p>
    <w:p w14:paraId="47AC398D" w14:textId="0DCFC881" w:rsidR="0038698B" w:rsidRPr="00EC28A6" w:rsidRDefault="005357B7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>to develop best practice</w:t>
      </w:r>
      <w:r w:rsidR="0038698B" w:rsidRPr="00EC28A6">
        <w:rPr>
          <w:sz w:val="24"/>
          <w:szCs w:val="24"/>
        </w:rPr>
        <w:t xml:space="preserve"> </w:t>
      </w:r>
      <w:r w:rsidRPr="00EC28A6">
        <w:rPr>
          <w:sz w:val="24"/>
          <w:szCs w:val="24"/>
        </w:rPr>
        <w:t>partnership working</w:t>
      </w:r>
    </w:p>
    <w:p w14:paraId="0BF544D7" w14:textId="672AA5F2" w:rsidR="001D2927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>to support the</w:t>
      </w:r>
      <w:r w:rsidR="005357B7" w:rsidRPr="00EC28A6">
        <w:rPr>
          <w:sz w:val="24"/>
          <w:szCs w:val="24"/>
        </w:rPr>
        <w:t xml:space="preserve"> creati</w:t>
      </w:r>
      <w:r w:rsidRPr="00EC28A6">
        <w:rPr>
          <w:sz w:val="24"/>
          <w:szCs w:val="24"/>
        </w:rPr>
        <w:t>on, developmen</w:t>
      </w:r>
      <w:r w:rsidR="001D2927" w:rsidRPr="00EC28A6">
        <w:rPr>
          <w:sz w:val="24"/>
          <w:szCs w:val="24"/>
        </w:rPr>
        <w:t xml:space="preserve">t, or </w:t>
      </w:r>
      <w:r w:rsidRPr="00EC28A6">
        <w:rPr>
          <w:sz w:val="24"/>
          <w:szCs w:val="24"/>
        </w:rPr>
        <w:t xml:space="preserve">adaptation of </w:t>
      </w:r>
      <w:r w:rsidR="005357B7" w:rsidRPr="00EC28A6">
        <w:rPr>
          <w:sz w:val="24"/>
          <w:szCs w:val="24"/>
        </w:rPr>
        <w:t>innovative working practices</w:t>
      </w:r>
    </w:p>
    <w:p w14:paraId="25CFA5C2" w14:textId="5DEF3008" w:rsidR="005357B7" w:rsidRPr="00EC28A6" w:rsidRDefault="005357B7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to </w:t>
      </w:r>
      <w:r w:rsidR="001D2927" w:rsidRPr="00EC28A6">
        <w:rPr>
          <w:sz w:val="24"/>
          <w:szCs w:val="24"/>
        </w:rPr>
        <w:t>develop, expand or enhance</w:t>
      </w:r>
      <w:r w:rsidRPr="00EC28A6">
        <w:rPr>
          <w:sz w:val="24"/>
          <w:szCs w:val="24"/>
        </w:rPr>
        <w:t xml:space="preserve"> new school visit resources related to the new </w:t>
      </w:r>
      <w:r w:rsidR="00EC28A6" w:rsidRPr="00EC28A6">
        <w:rPr>
          <w:sz w:val="24"/>
          <w:szCs w:val="24"/>
        </w:rPr>
        <w:t>C</w:t>
      </w:r>
      <w:r w:rsidRPr="00EC28A6">
        <w:rPr>
          <w:sz w:val="24"/>
          <w:szCs w:val="24"/>
        </w:rPr>
        <w:t>urriculum for Wales.</w:t>
      </w:r>
    </w:p>
    <w:p w14:paraId="327C539B" w14:textId="12177443" w:rsidR="00113C05" w:rsidRPr="002C0D1C" w:rsidRDefault="00113C05" w:rsidP="00E000B9">
      <w:pPr>
        <w:rPr>
          <w:b/>
          <w:bCs/>
          <w:sz w:val="24"/>
          <w:szCs w:val="24"/>
        </w:rPr>
      </w:pPr>
      <w:r w:rsidRPr="002C0D1C">
        <w:rPr>
          <w:b/>
          <w:bCs/>
          <w:sz w:val="24"/>
          <w:szCs w:val="24"/>
        </w:rPr>
        <w:t xml:space="preserve">The grant assessment will favour </w:t>
      </w:r>
      <w:r w:rsidR="002C0D1C" w:rsidRPr="002C0D1C">
        <w:rPr>
          <w:b/>
          <w:bCs/>
          <w:sz w:val="24"/>
          <w:szCs w:val="24"/>
        </w:rPr>
        <w:t>applications</w:t>
      </w:r>
      <w:r w:rsidRPr="002C0D1C">
        <w:rPr>
          <w:b/>
          <w:bCs/>
          <w:sz w:val="24"/>
          <w:szCs w:val="24"/>
        </w:rPr>
        <w:t xml:space="preserve"> that demonstrate:</w:t>
      </w:r>
    </w:p>
    <w:p w14:paraId="411EBA9A" w14:textId="706972E5" w:rsidR="00740BB7" w:rsidRDefault="00740BB7" w:rsidP="00740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how their new activities and workshops have taken the content of the new curriculum as a stimulus and how their collections have been used to inspire pupils in new and exciting ways. </w:t>
      </w:r>
    </w:p>
    <w:p w14:paraId="7EB3AA94" w14:textId="6A9D370B" w:rsidR="001D6FEF" w:rsidRPr="00EC28A6" w:rsidRDefault="00113C05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that </w:t>
      </w:r>
      <w:r w:rsidR="000B567A" w:rsidRPr="00EC28A6">
        <w:rPr>
          <w:sz w:val="24"/>
          <w:szCs w:val="24"/>
        </w:rPr>
        <w:t>new partnerships between school</w:t>
      </w:r>
      <w:r w:rsidRPr="00EC28A6">
        <w:rPr>
          <w:sz w:val="24"/>
          <w:szCs w:val="24"/>
        </w:rPr>
        <w:t>/</w:t>
      </w:r>
      <w:r w:rsidR="000B567A" w:rsidRPr="00EC28A6">
        <w:rPr>
          <w:sz w:val="24"/>
          <w:szCs w:val="24"/>
        </w:rPr>
        <w:t xml:space="preserve">s and </w:t>
      </w:r>
      <w:r w:rsidRPr="00EC28A6">
        <w:rPr>
          <w:sz w:val="24"/>
          <w:szCs w:val="24"/>
        </w:rPr>
        <w:t xml:space="preserve">the </w:t>
      </w:r>
      <w:r w:rsidR="000B567A" w:rsidRPr="00EC28A6">
        <w:rPr>
          <w:sz w:val="24"/>
          <w:szCs w:val="24"/>
        </w:rPr>
        <w:t xml:space="preserve">museum have been identified, particularly ones which emphasise </w:t>
      </w:r>
      <w:proofErr w:type="spellStart"/>
      <w:r w:rsidR="000B567A" w:rsidRPr="00EC28A6">
        <w:rPr>
          <w:sz w:val="24"/>
          <w:szCs w:val="24"/>
        </w:rPr>
        <w:t>cynefin</w:t>
      </w:r>
      <w:proofErr w:type="spellEnd"/>
      <w:r w:rsidR="000B567A" w:rsidRPr="00EC28A6">
        <w:rPr>
          <w:sz w:val="24"/>
          <w:szCs w:val="24"/>
        </w:rPr>
        <w:t xml:space="preserve"> and the local B</w:t>
      </w:r>
      <w:r w:rsidR="00BF2E42">
        <w:rPr>
          <w:sz w:val="24"/>
          <w:szCs w:val="24"/>
        </w:rPr>
        <w:t xml:space="preserve">lack </w:t>
      </w:r>
      <w:r w:rsidR="000B567A" w:rsidRPr="00EC28A6">
        <w:rPr>
          <w:sz w:val="24"/>
          <w:szCs w:val="24"/>
        </w:rPr>
        <w:t>A</w:t>
      </w:r>
      <w:r w:rsidR="00BF2E42">
        <w:rPr>
          <w:sz w:val="24"/>
          <w:szCs w:val="24"/>
        </w:rPr>
        <w:t xml:space="preserve">sian and </w:t>
      </w:r>
      <w:r w:rsidR="000B567A" w:rsidRPr="00EC28A6">
        <w:rPr>
          <w:sz w:val="24"/>
          <w:szCs w:val="24"/>
        </w:rPr>
        <w:t>M</w:t>
      </w:r>
      <w:r w:rsidR="00BF2E42">
        <w:rPr>
          <w:sz w:val="24"/>
          <w:szCs w:val="24"/>
        </w:rPr>
        <w:t xml:space="preserve">inority </w:t>
      </w:r>
      <w:r w:rsidR="000B567A" w:rsidRPr="00EC28A6">
        <w:rPr>
          <w:sz w:val="24"/>
          <w:szCs w:val="24"/>
        </w:rPr>
        <w:t>E</w:t>
      </w:r>
      <w:r w:rsidR="00BF2E42">
        <w:rPr>
          <w:sz w:val="24"/>
          <w:szCs w:val="24"/>
        </w:rPr>
        <w:t>thnic</w:t>
      </w:r>
      <w:r w:rsidR="000B567A" w:rsidRPr="00EC28A6">
        <w:rPr>
          <w:sz w:val="24"/>
          <w:szCs w:val="24"/>
        </w:rPr>
        <w:t xml:space="preserve"> experience. </w:t>
      </w:r>
    </w:p>
    <w:p w14:paraId="451E50F0" w14:textId="5921AE3A" w:rsidR="000B567A" w:rsidRDefault="005A1AE8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>how their project activity helps meet Welsh Government objectives</w:t>
      </w:r>
      <w:r w:rsidR="00CC71AE" w:rsidRPr="00EC28A6">
        <w:rPr>
          <w:sz w:val="24"/>
          <w:szCs w:val="24"/>
        </w:rPr>
        <w:t xml:space="preserve"> such as The Well-being of Future Generations Act</w:t>
      </w:r>
      <w:r w:rsidR="00474613">
        <w:rPr>
          <w:sz w:val="24"/>
          <w:szCs w:val="24"/>
        </w:rPr>
        <w:t xml:space="preserve"> and the Programme for Government</w:t>
      </w:r>
      <w:r w:rsidR="00CC71AE" w:rsidRPr="00EC28A6">
        <w:rPr>
          <w:sz w:val="24"/>
          <w:szCs w:val="24"/>
        </w:rPr>
        <w:t>.</w:t>
      </w:r>
    </w:p>
    <w:p w14:paraId="37FFF45D" w14:textId="77777777" w:rsidR="00A75D98" w:rsidRDefault="00A75D98" w:rsidP="00E000B9">
      <w:pPr>
        <w:rPr>
          <w:b/>
          <w:bCs/>
          <w:sz w:val="24"/>
          <w:szCs w:val="24"/>
        </w:rPr>
      </w:pPr>
    </w:p>
    <w:p w14:paraId="16DA13AF" w14:textId="77777777" w:rsidR="00822D31" w:rsidRDefault="00822D31" w:rsidP="00E000B9">
      <w:pPr>
        <w:rPr>
          <w:b/>
          <w:bCs/>
          <w:sz w:val="24"/>
          <w:szCs w:val="24"/>
        </w:rPr>
      </w:pPr>
    </w:p>
    <w:p w14:paraId="60B572BE" w14:textId="52A81FD5" w:rsidR="004F16C0" w:rsidRDefault="0005543B" w:rsidP="00E000B9">
      <w:pPr>
        <w:rPr>
          <w:b/>
          <w:bCs/>
          <w:sz w:val="24"/>
          <w:szCs w:val="24"/>
        </w:rPr>
      </w:pPr>
      <w:r w:rsidRPr="0005543B">
        <w:rPr>
          <w:b/>
          <w:bCs/>
          <w:sz w:val="24"/>
          <w:szCs w:val="24"/>
        </w:rPr>
        <w:t xml:space="preserve">Who can apply? </w:t>
      </w:r>
    </w:p>
    <w:p w14:paraId="2AAE62C5" w14:textId="4485EBD7" w:rsidR="00B044AC" w:rsidRDefault="0005543B" w:rsidP="00B044AC">
      <w:pPr>
        <w:rPr>
          <w:sz w:val="24"/>
          <w:szCs w:val="24"/>
        </w:rPr>
      </w:pPr>
      <w:r w:rsidRPr="0005543B">
        <w:rPr>
          <w:sz w:val="24"/>
          <w:szCs w:val="24"/>
        </w:rPr>
        <w:t xml:space="preserve">We can only award grant funding to museums </w:t>
      </w:r>
      <w:r w:rsidR="002C0D1C">
        <w:rPr>
          <w:sz w:val="24"/>
          <w:szCs w:val="24"/>
        </w:rPr>
        <w:t xml:space="preserve">located in Wales </w:t>
      </w:r>
      <w:r w:rsidRPr="0005543B">
        <w:rPr>
          <w:sz w:val="24"/>
          <w:szCs w:val="24"/>
        </w:rPr>
        <w:t>that are enrolled in the Museum Accredit</w:t>
      </w:r>
      <w:r w:rsidR="00A66E32">
        <w:rPr>
          <w:sz w:val="24"/>
          <w:szCs w:val="24"/>
        </w:rPr>
        <w:t>ation</w:t>
      </w:r>
      <w:r w:rsidRPr="0005543B">
        <w:rPr>
          <w:sz w:val="24"/>
          <w:szCs w:val="24"/>
        </w:rPr>
        <w:t xml:space="preserve"> Scheme </w:t>
      </w:r>
      <w:r w:rsidR="00A66E32">
        <w:rPr>
          <w:sz w:val="24"/>
          <w:szCs w:val="24"/>
        </w:rPr>
        <w:t>(</w:t>
      </w:r>
      <w:r w:rsidRPr="0005543B">
        <w:rPr>
          <w:sz w:val="24"/>
          <w:szCs w:val="24"/>
        </w:rPr>
        <w:t>fully or provisionally accredited</w:t>
      </w:r>
      <w:r w:rsidR="00A66E32">
        <w:rPr>
          <w:sz w:val="24"/>
          <w:szCs w:val="24"/>
        </w:rPr>
        <w:t>)</w:t>
      </w:r>
      <w:r w:rsidR="004F16C0">
        <w:rPr>
          <w:sz w:val="24"/>
          <w:szCs w:val="24"/>
        </w:rPr>
        <w:t xml:space="preserve">. </w:t>
      </w:r>
      <w:r w:rsidR="00B221D8" w:rsidRPr="002C0D1C">
        <w:rPr>
          <w:sz w:val="24"/>
          <w:szCs w:val="24"/>
        </w:rPr>
        <w:t>Non</w:t>
      </w:r>
      <w:r w:rsidRPr="002C0D1C">
        <w:rPr>
          <w:sz w:val="24"/>
          <w:szCs w:val="24"/>
        </w:rPr>
        <w:t xml:space="preserve">-accredited </w:t>
      </w:r>
      <w:r w:rsidR="00B221D8" w:rsidRPr="002C0D1C">
        <w:rPr>
          <w:sz w:val="24"/>
          <w:szCs w:val="24"/>
        </w:rPr>
        <w:t>and</w:t>
      </w:r>
      <w:r w:rsidRPr="002C0D1C">
        <w:rPr>
          <w:sz w:val="24"/>
          <w:szCs w:val="24"/>
        </w:rPr>
        <w:t xml:space="preserve"> </w:t>
      </w:r>
      <w:r w:rsidRPr="00470266">
        <w:rPr>
          <w:sz w:val="24"/>
          <w:szCs w:val="24"/>
        </w:rPr>
        <w:t>national</w:t>
      </w:r>
      <w:r w:rsidR="002C0D1C" w:rsidRPr="00470266">
        <w:rPr>
          <w:sz w:val="24"/>
          <w:szCs w:val="24"/>
        </w:rPr>
        <w:t>ly funded</w:t>
      </w:r>
      <w:r w:rsidRPr="00470266">
        <w:rPr>
          <w:sz w:val="24"/>
          <w:szCs w:val="24"/>
        </w:rPr>
        <w:t xml:space="preserve"> museums</w:t>
      </w:r>
      <w:r w:rsidR="00B221D8" w:rsidRPr="00470266">
        <w:rPr>
          <w:sz w:val="24"/>
          <w:szCs w:val="24"/>
        </w:rPr>
        <w:t xml:space="preserve"> are not eligible to apply.</w:t>
      </w:r>
    </w:p>
    <w:p w14:paraId="3AFA5ED0" w14:textId="77777777" w:rsidR="00470266" w:rsidRDefault="00470266" w:rsidP="00B044AC">
      <w:pPr>
        <w:rPr>
          <w:b/>
          <w:bCs/>
          <w:sz w:val="24"/>
          <w:szCs w:val="24"/>
        </w:rPr>
      </w:pPr>
    </w:p>
    <w:p w14:paraId="40AD9090" w14:textId="0AC44ABD" w:rsidR="00CA4794" w:rsidRPr="005357B7" w:rsidRDefault="00CA4794" w:rsidP="00E000B9">
      <w:pPr>
        <w:rPr>
          <w:sz w:val="24"/>
          <w:szCs w:val="24"/>
        </w:rPr>
      </w:pPr>
      <w:r w:rsidRPr="005357B7">
        <w:rPr>
          <w:b/>
          <w:bCs/>
          <w:sz w:val="24"/>
          <w:szCs w:val="24"/>
        </w:rPr>
        <w:t>Things to consider</w:t>
      </w:r>
    </w:p>
    <w:p w14:paraId="5D8FAEDD" w14:textId="25014A8F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357B7">
        <w:rPr>
          <w:sz w:val="24"/>
          <w:szCs w:val="24"/>
        </w:rPr>
        <w:t xml:space="preserve">Think about a clear and specific ways in which your proposed use of the micro grant will </w:t>
      </w:r>
      <w:r>
        <w:rPr>
          <w:sz w:val="24"/>
          <w:szCs w:val="24"/>
        </w:rPr>
        <w:t xml:space="preserve">help </w:t>
      </w:r>
      <w:r w:rsidRPr="005357B7">
        <w:rPr>
          <w:sz w:val="24"/>
          <w:szCs w:val="24"/>
        </w:rPr>
        <w:t>your organisation</w:t>
      </w:r>
      <w:r>
        <w:rPr>
          <w:sz w:val="24"/>
          <w:szCs w:val="24"/>
        </w:rPr>
        <w:t xml:space="preserve"> adapt its learning offer to </w:t>
      </w:r>
      <w:proofErr w:type="gramStart"/>
      <w:r>
        <w:rPr>
          <w:sz w:val="24"/>
          <w:szCs w:val="24"/>
        </w:rPr>
        <w:t>take into account</w:t>
      </w:r>
      <w:proofErr w:type="gramEnd"/>
      <w:r>
        <w:rPr>
          <w:sz w:val="24"/>
          <w:szCs w:val="24"/>
        </w:rPr>
        <w:t xml:space="preserve"> the needs of the schools related to the new </w:t>
      </w:r>
      <w:r w:rsidR="002C0D1C">
        <w:rPr>
          <w:sz w:val="24"/>
          <w:szCs w:val="24"/>
        </w:rPr>
        <w:t>C</w:t>
      </w:r>
      <w:r>
        <w:rPr>
          <w:sz w:val="24"/>
          <w:szCs w:val="24"/>
        </w:rPr>
        <w:t>urriculum for Wales</w:t>
      </w:r>
      <w:r w:rsidRPr="005357B7">
        <w:rPr>
          <w:sz w:val="24"/>
          <w:szCs w:val="24"/>
        </w:rPr>
        <w:t>.</w:t>
      </w:r>
    </w:p>
    <w:p w14:paraId="3D961316" w14:textId="3FE133F2" w:rsidR="00175C72" w:rsidRPr="005357B7" w:rsidRDefault="00D62267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75C72">
        <w:rPr>
          <w:sz w:val="24"/>
          <w:szCs w:val="24"/>
        </w:rPr>
        <w:t>ow you will embed the results of the project into your</w:t>
      </w:r>
      <w:r w:rsidR="008B6542">
        <w:rPr>
          <w:sz w:val="24"/>
          <w:szCs w:val="24"/>
        </w:rPr>
        <w:t xml:space="preserve"> museum’s</w:t>
      </w:r>
      <w:r w:rsidR="00175C72">
        <w:rPr>
          <w:sz w:val="24"/>
          <w:szCs w:val="24"/>
        </w:rPr>
        <w:t xml:space="preserve"> programme going forward </w:t>
      </w:r>
    </w:p>
    <w:p w14:paraId="6C344A38" w14:textId="77777777" w:rsidR="00CA4794" w:rsidRPr="005357B7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357B7">
        <w:rPr>
          <w:sz w:val="24"/>
          <w:szCs w:val="24"/>
        </w:rPr>
        <w:t>Think about who would need to be involved in making the grant activity happen and check that</w:t>
      </w:r>
      <w:r>
        <w:rPr>
          <w:sz w:val="24"/>
          <w:szCs w:val="24"/>
        </w:rPr>
        <w:t xml:space="preserve"> the</w:t>
      </w:r>
      <w:r w:rsidRPr="005357B7">
        <w:rPr>
          <w:sz w:val="24"/>
          <w:szCs w:val="24"/>
        </w:rPr>
        <w:t xml:space="preserve"> work </w:t>
      </w:r>
      <w:r>
        <w:rPr>
          <w:sz w:val="24"/>
          <w:szCs w:val="24"/>
        </w:rPr>
        <w:t>can</w:t>
      </w:r>
      <w:r w:rsidRPr="005357B7">
        <w:rPr>
          <w:sz w:val="24"/>
          <w:szCs w:val="24"/>
        </w:rPr>
        <w:t xml:space="preserve"> be completed by </w:t>
      </w:r>
      <w:r>
        <w:rPr>
          <w:sz w:val="24"/>
          <w:szCs w:val="24"/>
        </w:rPr>
        <w:t>January 2023</w:t>
      </w:r>
      <w:r w:rsidRPr="005357B7">
        <w:rPr>
          <w:sz w:val="24"/>
          <w:szCs w:val="24"/>
        </w:rPr>
        <w:t>.</w:t>
      </w:r>
    </w:p>
    <w:p w14:paraId="2D1042CD" w14:textId="29EFE912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A1AE8">
        <w:rPr>
          <w:sz w:val="24"/>
          <w:szCs w:val="24"/>
        </w:rPr>
        <w:t>If your proposed activity involves commissioning freelancers</w:t>
      </w:r>
      <w:r>
        <w:rPr>
          <w:sz w:val="24"/>
          <w:szCs w:val="24"/>
        </w:rPr>
        <w:t>,</w:t>
      </w:r>
      <w:r w:rsidRPr="005A1AE8">
        <w:rPr>
          <w:sz w:val="24"/>
          <w:szCs w:val="24"/>
        </w:rPr>
        <w:t xml:space="preserve"> ensure you allow costs to pay for their time, both to develop proposals and deliver activities. </w:t>
      </w:r>
    </w:p>
    <w:p w14:paraId="1DEBC8CD" w14:textId="74477C5A" w:rsidR="00740BB7" w:rsidRPr="00EC28A6" w:rsidRDefault="00740BB7" w:rsidP="00740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Pr="00EC28A6">
        <w:rPr>
          <w:sz w:val="24"/>
          <w:szCs w:val="24"/>
        </w:rPr>
        <w:t xml:space="preserve">agree to share the results of their work with the wider museum learning community, through </w:t>
      </w:r>
      <w:r>
        <w:rPr>
          <w:sz w:val="24"/>
          <w:szCs w:val="24"/>
        </w:rPr>
        <w:t>a GEM case study publication</w:t>
      </w:r>
    </w:p>
    <w:p w14:paraId="73CD162D" w14:textId="77777777" w:rsidR="00740BB7" w:rsidRDefault="00740BB7" w:rsidP="00740BB7">
      <w:pPr>
        <w:rPr>
          <w:sz w:val="24"/>
          <w:szCs w:val="24"/>
        </w:rPr>
      </w:pPr>
    </w:p>
    <w:p w14:paraId="2FEBA269" w14:textId="77777777" w:rsidR="00C87DA1" w:rsidRPr="005357B7" w:rsidRDefault="00C87DA1" w:rsidP="00E000B9">
      <w:pPr>
        <w:rPr>
          <w:sz w:val="24"/>
          <w:szCs w:val="24"/>
        </w:rPr>
      </w:pPr>
      <w:r w:rsidRPr="005357B7">
        <w:rPr>
          <w:b/>
          <w:bCs/>
          <w:sz w:val="24"/>
          <w:szCs w:val="24"/>
        </w:rPr>
        <w:t>How can I spend a micro grant?</w:t>
      </w:r>
    </w:p>
    <w:p w14:paraId="7DC2675D" w14:textId="32A66F93" w:rsidR="00C87DA1" w:rsidRPr="005357B7" w:rsidRDefault="00C87DA1" w:rsidP="00A75D98">
      <w:pPr>
        <w:spacing w:after="0"/>
        <w:rPr>
          <w:sz w:val="24"/>
          <w:szCs w:val="24"/>
        </w:rPr>
      </w:pPr>
      <w:r w:rsidRPr="005357B7">
        <w:rPr>
          <w:sz w:val="24"/>
          <w:szCs w:val="24"/>
        </w:rPr>
        <w:t xml:space="preserve">Examples of activity which the micro grant </w:t>
      </w:r>
      <w:r w:rsidRPr="002C0D1C">
        <w:rPr>
          <w:i/>
          <w:iCs/>
          <w:sz w:val="24"/>
          <w:szCs w:val="24"/>
        </w:rPr>
        <w:t>could</w:t>
      </w:r>
      <w:r w:rsidRPr="005357B7">
        <w:rPr>
          <w:sz w:val="24"/>
          <w:szCs w:val="24"/>
        </w:rPr>
        <w:t xml:space="preserve"> be spent on include:</w:t>
      </w:r>
    </w:p>
    <w:p w14:paraId="1BBF2E63" w14:textId="7C9E4640" w:rsidR="005357B7" w:rsidRDefault="005357B7" w:rsidP="00C87D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Piloting of new</w:t>
      </w:r>
      <w:r w:rsidR="00B86558">
        <w:rPr>
          <w:sz w:val="24"/>
          <w:szCs w:val="24"/>
        </w:rPr>
        <w:t>,</w:t>
      </w:r>
      <w:r w:rsidR="00B86558" w:rsidRPr="00B86558">
        <w:rPr>
          <w:sz w:val="24"/>
          <w:szCs w:val="24"/>
        </w:rPr>
        <w:t xml:space="preserve"> </w:t>
      </w:r>
      <w:r w:rsidR="00B86558">
        <w:rPr>
          <w:sz w:val="24"/>
          <w:szCs w:val="24"/>
        </w:rPr>
        <w:t>original</w:t>
      </w:r>
      <w:r>
        <w:rPr>
          <w:sz w:val="24"/>
          <w:szCs w:val="24"/>
        </w:rPr>
        <w:t xml:space="preserve"> formal learning sessions </w:t>
      </w:r>
      <w:r w:rsidR="00B86558">
        <w:rPr>
          <w:sz w:val="24"/>
          <w:szCs w:val="24"/>
        </w:rPr>
        <w:t>that are relevant to the new curriculum for Wales</w:t>
      </w:r>
    </w:p>
    <w:p w14:paraId="2D0AD36D" w14:textId="74944E14" w:rsidR="00B86558" w:rsidRDefault="00B86558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87DA1" w:rsidRPr="005357B7">
        <w:rPr>
          <w:sz w:val="24"/>
          <w:szCs w:val="24"/>
        </w:rPr>
        <w:t>reation of a</w:t>
      </w:r>
      <w:r w:rsidR="005357B7">
        <w:rPr>
          <w:sz w:val="24"/>
          <w:szCs w:val="24"/>
        </w:rPr>
        <w:t>n</w:t>
      </w:r>
      <w:r w:rsidR="00C87DA1" w:rsidRPr="005357B7">
        <w:rPr>
          <w:sz w:val="24"/>
          <w:szCs w:val="24"/>
        </w:rPr>
        <w:t xml:space="preserve"> online </w:t>
      </w:r>
      <w:r>
        <w:rPr>
          <w:sz w:val="24"/>
          <w:szCs w:val="24"/>
        </w:rPr>
        <w:t xml:space="preserve">schools </w:t>
      </w:r>
      <w:r w:rsidR="005357B7">
        <w:rPr>
          <w:sz w:val="24"/>
          <w:szCs w:val="24"/>
        </w:rPr>
        <w:t>learning</w:t>
      </w:r>
      <w:r w:rsidR="00C87DA1" w:rsidRPr="005357B7">
        <w:rPr>
          <w:sz w:val="24"/>
          <w:szCs w:val="24"/>
        </w:rPr>
        <w:t xml:space="preserve"> resource or creative resource for home </w:t>
      </w:r>
      <w:r w:rsidR="005357B7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="00C87DA1" w:rsidRPr="005357B7">
        <w:rPr>
          <w:sz w:val="24"/>
          <w:szCs w:val="24"/>
        </w:rPr>
        <w:t>use</w:t>
      </w:r>
      <w:r>
        <w:rPr>
          <w:sz w:val="24"/>
          <w:szCs w:val="24"/>
        </w:rPr>
        <w:t xml:space="preserve"> that are relevant to the new curriculum for Wales</w:t>
      </w:r>
    </w:p>
    <w:p w14:paraId="0F8DF463" w14:textId="2E76D449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87DA1" w:rsidRPr="005357B7">
        <w:rPr>
          <w:sz w:val="24"/>
          <w:szCs w:val="24"/>
        </w:rPr>
        <w:t>xtending</w:t>
      </w:r>
      <w:r w:rsidR="005357B7">
        <w:rPr>
          <w:sz w:val="24"/>
          <w:szCs w:val="24"/>
        </w:rPr>
        <w:t xml:space="preserve"> / adaptation of </w:t>
      </w:r>
      <w:r w:rsidR="00C87DA1" w:rsidRPr="005357B7">
        <w:rPr>
          <w:sz w:val="24"/>
          <w:szCs w:val="24"/>
        </w:rPr>
        <w:t xml:space="preserve">an existing </w:t>
      </w:r>
      <w:r w:rsidR="005357B7">
        <w:rPr>
          <w:sz w:val="24"/>
          <w:szCs w:val="24"/>
        </w:rPr>
        <w:t xml:space="preserve">schools learning </w:t>
      </w:r>
      <w:r w:rsidR="00C87DA1" w:rsidRPr="005357B7">
        <w:rPr>
          <w:sz w:val="24"/>
          <w:szCs w:val="24"/>
        </w:rPr>
        <w:t xml:space="preserve">resource </w:t>
      </w:r>
      <w:r w:rsidR="00B86558">
        <w:rPr>
          <w:sz w:val="24"/>
          <w:szCs w:val="24"/>
        </w:rPr>
        <w:t>that is relevant to the new curriculum for Wales</w:t>
      </w:r>
    </w:p>
    <w:p w14:paraId="53E52413" w14:textId="5841627F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87DA1" w:rsidRPr="005357B7">
        <w:rPr>
          <w:sz w:val="24"/>
          <w:szCs w:val="24"/>
        </w:rPr>
        <w:t xml:space="preserve">valuating the </w:t>
      </w:r>
      <w:r w:rsidR="00B86558">
        <w:rPr>
          <w:sz w:val="24"/>
          <w:szCs w:val="24"/>
        </w:rPr>
        <w:t>effectiveness</w:t>
      </w:r>
      <w:r w:rsidR="00C87DA1" w:rsidRPr="005357B7">
        <w:rPr>
          <w:sz w:val="24"/>
          <w:szCs w:val="24"/>
        </w:rPr>
        <w:t xml:space="preserve"> of an existing </w:t>
      </w:r>
      <w:r w:rsidR="00B86558">
        <w:rPr>
          <w:sz w:val="24"/>
          <w:szCs w:val="24"/>
        </w:rPr>
        <w:t>schools learning</w:t>
      </w:r>
      <w:r w:rsidR="00C87DA1" w:rsidRPr="005357B7">
        <w:rPr>
          <w:sz w:val="24"/>
          <w:szCs w:val="24"/>
        </w:rPr>
        <w:t xml:space="preserve"> resource or</w:t>
      </w:r>
      <w:r w:rsidR="00B86558">
        <w:rPr>
          <w:sz w:val="24"/>
          <w:szCs w:val="24"/>
        </w:rPr>
        <w:t xml:space="preserve"> virtual</w:t>
      </w:r>
      <w:r w:rsidR="00C87DA1" w:rsidRPr="005357B7">
        <w:rPr>
          <w:sz w:val="24"/>
          <w:szCs w:val="24"/>
        </w:rPr>
        <w:t xml:space="preserve"> resource for </w:t>
      </w:r>
      <w:r w:rsidR="00B86558">
        <w:rPr>
          <w:sz w:val="24"/>
          <w:szCs w:val="24"/>
        </w:rPr>
        <w:t>relevance to the new curriculum for Wales</w:t>
      </w:r>
    </w:p>
    <w:p w14:paraId="37A3547C" w14:textId="5FFF75F0" w:rsid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87DA1" w:rsidRPr="005357B7">
        <w:rPr>
          <w:sz w:val="24"/>
          <w:szCs w:val="24"/>
        </w:rPr>
        <w:t xml:space="preserve">ommissioning a freelance artist or </w:t>
      </w:r>
      <w:r w:rsidR="00B86558">
        <w:rPr>
          <w:sz w:val="24"/>
          <w:szCs w:val="24"/>
        </w:rPr>
        <w:t xml:space="preserve">museum </w:t>
      </w:r>
      <w:r w:rsidR="00C87DA1" w:rsidRPr="005357B7">
        <w:rPr>
          <w:sz w:val="24"/>
          <w:szCs w:val="24"/>
        </w:rPr>
        <w:t xml:space="preserve">educator to deliver </w:t>
      </w:r>
      <w:r w:rsidR="00B86558">
        <w:rPr>
          <w:sz w:val="24"/>
          <w:szCs w:val="24"/>
        </w:rPr>
        <w:t xml:space="preserve">a </w:t>
      </w:r>
      <w:proofErr w:type="gramStart"/>
      <w:r w:rsidR="00B86558">
        <w:rPr>
          <w:sz w:val="24"/>
          <w:szCs w:val="24"/>
        </w:rPr>
        <w:t>new schools</w:t>
      </w:r>
      <w:proofErr w:type="gramEnd"/>
      <w:r w:rsidR="00B86558">
        <w:rPr>
          <w:sz w:val="24"/>
          <w:szCs w:val="24"/>
        </w:rPr>
        <w:t xml:space="preserve"> learning </w:t>
      </w:r>
      <w:r w:rsidR="00C87DA1" w:rsidRPr="005357B7">
        <w:rPr>
          <w:sz w:val="24"/>
          <w:szCs w:val="24"/>
        </w:rPr>
        <w:t>activity</w:t>
      </w:r>
      <w:r w:rsidR="00B86558" w:rsidRPr="00B86558">
        <w:rPr>
          <w:sz w:val="24"/>
          <w:szCs w:val="24"/>
        </w:rPr>
        <w:t xml:space="preserve"> </w:t>
      </w:r>
      <w:r w:rsidR="00B86558">
        <w:rPr>
          <w:sz w:val="24"/>
          <w:szCs w:val="24"/>
        </w:rPr>
        <w:t>that is relevant to the new curriculum for Wales</w:t>
      </w:r>
    </w:p>
    <w:p w14:paraId="03FC09EA" w14:textId="77777777" w:rsidR="00740BB7" w:rsidRDefault="002C0D1C" w:rsidP="00B221D8">
      <w:pPr>
        <w:numPr>
          <w:ilvl w:val="0"/>
          <w:numId w:val="1"/>
        </w:numPr>
        <w:rPr>
          <w:sz w:val="24"/>
          <w:szCs w:val="24"/>
        </w:rPr>
      </w:pPr>
      <w:r w:rsidRPr="005357B7">
        <w:rPr>
          <w:sz w:val="24"/>
          <w:szCs w:val="24"/>
        </w:rPr>
        <w:t>W</w:t>
      </w:r>
      <w:r w:rsidR="00C87DA1" w:rsidRPr="002C0D1C">
        <w:rPr>
          <w:sz w:val="24"/>
          <w:szCs w:val="24"/>
        </w:rPr>
        <w:t>orking with a freelance artist or educator to try out a new way of working</w:t>
      </w:r>
      <w:r w:rsidR="00B86558" w:rsidRPr="002C0D1C">
        <w:rPr>
          <w:sz w:val="24"/>
          <w:szCs w:val="24"/>
        </w:rPr>
        <w:t xml:space="preserve"> with schools in this new learning environment</w:t>
      </w:r>
    </w:p>
    <w:p w14:paraId="38C27324" w14:textId="426F6ED7" w:rsidR="00B221D8" w:rsidRPr="00740BB7" w:rsidRDefault="00740BB7" w:rsidP="00B221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221D8" w:rsidRPr="00740BB7">
        <w:rPr>
          <w:sz w:val="24"/>
          <w:szCs w:val="24"/>
        </w:rPr>
        <w:t>rants cannot be used to fund basic utilities and core costs, staff time/salaries (unless you are offering additional hours to part time or casual staff to deliver grant activity) or something that has already been undertaken</w:t>
      </w:r>
    </w:p>
    <w:p w14:paraId="5687F79A" w14:textId="77777777" w:rsidR="00E000B9" w:rsidRPr="00A75D98" w:rsidRDefault="00E000B9" w:rsidP="00E000B9">
      <w:pPr>
        <w:spacing w:after="0"/>
        <w:rPr>
          <w:b/>
          <w:bCs/>
          <w:sz w:val="20"/>
          <w:szCs w:val="20"/>
        </w:rPr>
      </w:pPr>
    </w:p>
    <w:p w14:paraId="6CAF278B" w14:textId="5E7F590C" w:rsidR="00740BB7" w:rsidRDefault="00481B30" w:rsidP="00E00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your application be assessed</w:t>
      </w:r>
      <w:r w:rsidR="00740BB7" w:rsidRPr="00740BB7">
        <w:rPr>
          <w:b/>
          <w:bCs/>
          <w:sz w:val="24"/>
          <w:szCs w:val="24"/>
        </w:rPr>
        <w:t>:</w:t>
      </w:r>
    </w:p>
    <w:p w14:paraId="602B1517" w14:textId="202E22FF" w:rsidR="00B044AC" w:rsidRPr="00740BB7" w:rsidRDefault="00B044AC" w:rsidP="00E000B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GEM Cymru will appoint </w:t>
      </w:r>
      <w:r w:rsidRPr="00B044AC">
        <w:rPr>
          <w:sz w:val="24"/>
          <w:szCs w:val="24"/>
        </w:rPr>
        <w:t xml:space="preserve">a panel of independent </w:t>
      </w:r>
      <w:r w:rsidR="00046CFB">
        <w:rPr>
          <w:sz w:val="24"/>
          <w:szCs w:val="24"/>
        </w:rPr>
        <w:t xml:space="preserve">museum </w:t>
      </w:r>
      <w:r w:rsidRPr="00B044AC">
        <w:rPr>
          <w:sz w:val="24"/>
          <w:szCs w:val="24"/>
        </w:rPr>
        <w:t xml:space="preserve">professionals </w:t>
      </w:r>
      <w:r w:rsidR="00175C72">
        <w:rPr>
          <w:sz w:val="24"/>
          <w:szCs w:val="24"/>
        </w:rPr>
        <w:t>to assess all applications. They will</w:t>
      </w:r>
      <w:r>
        <w:rPr>
          <w:sz w:val="24"/>
          <w:szCs w:val="24"/>
        </w:rPr>
        <w:t xml:space="preserve"> </w:t>
      </w:r>
      <w:r w:rsidR="00046CFB">
        <w:rPr>
          <w:sz w:val="24"/>
          <w:szCs w:val="24"/>
        </w:rPr>
        <w:t>examine</w:t>
      </w:r>
      <w:r>
        <w:rPr>
          <w:sz w:val="24"/>
          <w:szCs w:val="24"/>
        </w:rPr>
        <w:t>:</w:t>
      </w:r>
    </w:p>
    <w:p w14:paraId="3E31C290" w14:textId="477885A3" w:rsidR="00481B30" w:rsidRDefault="00481B30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you </w:t>
      </w:r>
      <w:r w:rsidR="00CA14BC">
        <w:rPr>
          <w:sz w:val="24"/>
          <w:szCs w:val="24"/>
        </w:rPr>
        <w:t xml:space="preserve">have </w:t>
      </w:r>
      <w:r>
        <w:rPr>
          <w:sz w:val="24"/>
          <w:szCs w:val="24"/>
        </w:rPr>
        <w:t>demonstrated that your project has taken the content of the new curriculum as inspiration</w:t>
      </w:r>
    </w:p>
    <w:p w14:paraId="130F16A0" w14:textId="75ABA83C" w:rsidR="00481B30" w:rsidRDefault="00481B30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you </w:t>
      </w:r>
      <w:r w:rsidR="00CA14BC">
        <w:rPr>
          <w:sz w:val="24"/>
          <w:szCs w:val="24"/>
        </w:rPr>
        <w:t xml:space="preserve">are </w:t>
      </w:r>
      <w:r>
        <w:rPr>
          <w:sz w:val="24"/>
          <w:szCs w:val="24"/>
        </w:rPr>
        <w:t>inspiring pupils in new &amp; exciting ways</w:t>
      </w:r>
    </w:p>
    <w:p w14:paraId="3902A359" w14:textId="50651D4F" w:rsidR="00481B30" w:rsidRDefault="009336FA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your project emphasi</w:t>
      </w:r>
      <w:r w:rsidR="00CA14BC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CA14B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cynefin</w:t>
      </w:r>
      <w:proofErr w:type="spellEnd"/>
      <w:r w:rsidR="00B6393D">
        <w:rPr>
          <w:sz w:val="24"/>
          <w:szCs w:val="24"/>
        </w:rPr>
        <w:t xml:space="preserve"> and the local B</w:t>
      </w:r>
      <w:r w:rsidR="00474613">
        <w:rPr>
          <w:sz w:val="24"/>
          <w:szCs w:val="24"/>
        </w:rPr>
        <w:t xml:space="preserve">lack </w:t>
      </w:r>
      <w:r w:rsidR="00B6393D">
        <w:rPr>
          <w:sz w:val="24"/>
          <w:szCs w:val="24"/>
        </w:rPr>
        <w:t>A</w:t>
      </w:r>
      <w:r w:rsidR="00474613">
        <w:rPr>
          <w:sz w:val="24"/>
          <w:szCs w:val="24"/>
        </w:rPr>
        <w:t xml:space="preserve">sian and </w:t>
      </w:r>
      <w:r w:rsidR="00B6393D">
        <w:rPr>
          <w:sz w:val="24"/>
          <w:szCs w:val="24"/>
        </w:rPr>
        <w:t>M</w:t>
      </w:r>
      <w:r w:rsidR="00474613">
        <w:rPr>
          <w:sz w:val="24"/>
          <w:szCs w:val="24"/>
        </w:rPr>
        <w:t xml:space="preserve">inority </w:t>
      </w:r>
      <w:r w:rsidR="00B6393D">
        <w:rPr>
          <w:sz w:val="24"/>
          <w:szCs w:val="24"/>
        </w:rPr>
        <w:t>E</w:t>
      </w:r>
      <w:r w:rsidR="00474613">
        <w:rPr>
          <w:sz w:val="24"/>
          <w:szCs w:val="24"/>
        </w:rPr>
        <w:t>thnic</w:t>
      </w:r>
      <w:r w:rsidR="00B6393D">
        <w:rPr>
          <w:sz w:val="24"/>
          <w:szCs w:val="24"/>
        </w:rPr>
        <w:t xml:space="preserve"> experience</w:t>
      </w:r>
    </w:p>
    <w:p w14:paraId="5A3F165F" w14:textId="4BA06929" w:rsidR="009336FA" w:rsidRDefault="00CA14BC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B6393D">
        <w:rPr>
          <w:sz w:val="24"/>
          <w:szCs w:val="24"/>
        </w:rPr>
        <w:t xml:space="preserve">you </w:t>
      </w:r>
      <w:r w:rsidR="00B044AC">
        <w:rPr>
          <w:sz w:val="24"/>
          <w:szCs w:val="24"/>
        </w:rPr>
        <w:t xml:space="preserve">intend to </w:t>
      </w:r>
      <w:r w:rsidR="00B6393D">
        <w:rPr>
          <w:sz w:val="24"/>
          <w:szCs w:val="24"/>
        </w:rPr>
        <w:t>creat</w:t>
      </w:r>
      <w:r>
        <w:rPr>
          <w:sz w:val="24"/>
          <w:szCs w:val="24"/>
        </w:rPr>
        <w:t>e</w:t>
      </w:r>
      <w:r w:rsidR="00B6393D">
        <w:rPr>
          <w:sz w:val="24"/>
          <w:szCs w:val="24"/>
        </w:rPr>
        <w:t xml:space="preserve"> new partnerships</w:t>
      </w:r>
    </w:p>
    <w:p w14:paraId="4AB06D0E" w14:textId="754179F5" w:rsidR="00FC6040" w:rsidRDefault="00FC6040" w:rsidP="00FC60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your project support</w:t>
      </w:r>
      <w:r w:rsidR="00CA14BC">
        <w:rPr>
          <w:sz w:val="24"/>
          <w:szCs w:val="24"/>
        </w:rPr>
        <w:t>s the four purposes of the Curriculum for Wales and helps pupils become:</w:t>
      </w:r>
    </w:p>
    <w:p w14:paraId="2AC87DC3" w14:textId="2A80AA31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CA14BC">
        <w:rPr>
          <w:sz w:val="24"/>
          <w:szCs w:val="24"/>
        </w:rPr>
        <w:t>ambitious, capable learners, ready to learn throughout their lives</w:t>
      </w:r>
    </w:p>
    <w:p w14:paraId="35ACE4D1" w14:textId="352014BE" w:rsidR="00CA14BC" w:rsidRP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CA14BC">
        <w:rPr>
          <w:sz w:val="24"/>
          <w:szCs w:val="24"/>
        </w:rPr>
        <w:t>enterprising, creative contributors, ready to play a full part in life and work</w:t>
      </w:r>
    </w:p>
    <w:p w14:paraId="3845A02D" w14:textId="77777777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FC6040">
        <w:rPr>
          <w:sz w:val="24"/>
          <w:szCs w:val="24"/>
        </w:rPr>
        <w:t>ethical, informed citizens of Wales and the world</w:t>
      </w:r>
    </w:p>
    <w:p w14:paraId="292DF8CF" w14:textId="31201EAD" w:rsidR="00FC6040" w:rsidRPr="00CA14BC" w:rsidRDefault="00FC6040" w:rsidP="00CA14BC">
      <w:pPr>
        <w:pStyle w:val="ListParagraph"/>
        <w:numPr>
          <w:ilvl w:val="0"/>
          <w:numId w:val="11"/>
        </w:numPr>
        <w:ind w:left="1418" w:hanging="709"/>
        <w:rPr>
          <w:sz w:val="24"/>
          <w:szCs w:val="24"/>
        </w:rPr>
      </w:pPr>
      <w:r w:rsidRPr="00CA14BC">
        <w:rPr>
          <w:sz w:val="24"/>
          <w:szCs w:val="24"/>
        </w:rPr>
        <w:t>healthy, confident individuals, ready to lead fulfilling lives as valued members of society</w:t>
      </w:r>
    </w:p>
    <w:p w14:paraId="64A6B0D7" w14:textId="6F7CED81" w:rsidR="00046CFB" w:rsidRPr="00A75D98" w:rsidRDefault="00B044AC" w:rsidP="00A75D98">
      <w:pPr>
        <w:pStyle w:val="ListParagraph"/>
        <w:numPr>
          <w:ilvl w:val="0"/>
          <w:numId w:val="9"/>
        </w:numPr>
        <w:spacing w:before="240"/>
        <w:rPr>
          <w:b/>
          <w:bCs/>
          <w:sz w:val="24"/>
          <w:szCs w:val="24"/>
        </w:rPr>
      </w:pPr>
      <w:r w:rsidRPr="00B044AC">
        <w:rPr>
          <w:sz w:val="24"/>
          <w:szCs w:val="24"/>
        </w:rPr>
        <w:t>H</w:t>
      </w:r>
      <w:r w:rsidR="00B6393D" w:rsidRPr="00B044AC">
        <w:rPr>
          <w:sz w:val="24"/>
          <w:szCs w:val="24"/>
        </w:rPr>
        <w:t xml:space="preserve">ow </w:t>
      </w:r>
      <w:r w:rsidR="002B552E" w:rsidRPr="00B044AC">
        <w:rPr>
          <w:sz w:val="24"/>
          <w:szCs w:val="24"/>
        </w:rPr>
        <w:t>might your project</w:t>
      </w:r>
      <w:r w:rsidR="00046CFB">
        <w:rPr>
          <w:sz w:val="24"/>
          <w:szCs w:val="24"/>
        </w:rPr>
        <w:t xml:space="preserve"> </w:t>
      </w:r>
      <w:r w:rsidR="00B6393D" w:rsidRPr="00B044AC">
        <w:rPr>
          <w:sz w:val="24"/>
          <w:szCs w:val="24"/>
        </w:rPr>
        <w:t xml:space="preserve">help </w:t>
      </w:r>
      <w:r w:rsidR="00474613">
        <w:rPr>
          <w:sz w:val="24"/>
          <w:szCs w:val="24"/>
        </w:rPr>
        <w:t xml:space="preserve">support </w:t>
      </w:r>
      <w:r w:rsidR="00B6393D" w:rsidRPr="00B044AC">
        <w:rPr>
          <w:sz w:val="24"/>
          <w:szCs w:val="24"/>
        </w:rPr>
        <w:t>Welsh Government objectives</w:t>
      </w:r>
      <w:r w:rsidRPr="00B044AC">
        <w:rPr>
          <w:sz w:val="24"/>
          <w:szCs w:val="24"/>
        </w:rPr>
        <w:t xml:space="preserve"> such as The Well-being of Future Generations Act</w:t>
      </w:r>
      <w:r w:rsidR="00474613">
        <w:rPr>
          <w:sz w:val="24"/>
          <w:szCs w:val="24"/>
        </w:rPr>
        <w:t xml:space="preserve"> and the Programme for Government</w:t>
      </w:r>
      <w:r w:rsidR="00B6393D" w:rsidRPr="00B044AC">
        <w:rPr>
          <w:sz w:val="24"/>
          <w:szCs w:val="24"/>
        </w:rPr>
        <w:t>?</w:t>
      </w:r>
    </w:p>
    <w:p w14:paraId="0492826F" w14:textId="77777777" w:rsidR="00A75D98" w:rsidRPr="00A75D98" w:rsidRDefault="00A75D98" w:rsidP="00A75D98">
      <w:pPr>
        <w:pStyle w:val="ListParagraph"/>
        <w:spacing w:before="240"/>
        <w:ind w:left="781"/>
        <w:rPr>
          <w:b/>
          <w:bCs/>
          <w:sz w:val="10"/>
          <w:szCs w:val="10"/>
        </w:rPr>
      </w:pPr>
    </w:p>
    <w:p w14:paraId="20B374FA" w14:textId="0FAFC1B3" w:rsidR="00C87DA1" w:rsidRPr="005357B7" w:rsidRDefault="00CC71AE" w:rsidP="00E000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Approval and a</w:t>
      </w:r>
      <w:r w:rsidR="00C87DA1" w:rsidRPr="005357B7">
        <w:rPr>
          <w:b/>
          <w:bCs/>
          <w:sz w:val="24"/>
          <w:szCs w:val="24"/>
        </w:rPr>
        <w:t>ccept</w:t>
      </w:r>
      <w:r>
        <w:rPr>
          <w:b/>
          <w:bCs/>
          <w:sz w:val="24"/>
          <w:szCs w:val="24"/>
        </w:rPr>
        <w:t>i</w:t>
      </w:r>
      <w:r w:rsidR="00C87DA1" w:rsidRPr="005357B7">
        <w:rPr>
          <w:b/>
          <w:bCs/>
          <w:sz w:val="24"/>
          <w:szCs w:val="24"/>
        </w:rPr>
        <w:t>ng a micro grant</w:t>
      </w:r>
    </w:p>
    <w:p w14:paraId="1F9B574A" w14:textId="6AF314CE" w:rsidR="00C87DA1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BE466D">
        <w:rPr>
          <w:sz w:val="24"/>
          <w:szCs w:val="24"/>
        </w:rPr>
        <w:t xml:space="preserve">Successful applicants will be notified by </w:t>
      </w:r>
      <w:r w:rsidR="00BE466D" w:rsidRPr="00BE466D">
        <w:rPr>
          <w:sz w:val="24"/>
          <w:szCs w:val="24"/>
        </w:rPr>
        <w:t>the end of</w:t>
      </w:r>
      <w:r w:rsidR="00B86558" w:rsidRPr="00BE466D">
        <w:rPr>
          <w:sz w:val="24"/>
          <w:szCs w:val="24"/>
        </w:rPr>
        <w:t xml:space="preserve"> September</w:t>
      </w:r>
      <w:r w:rsidR="00BE466D" w:rsidRPr="00BE466D">
        <w:rPr>
          <w:sz w:val="24"/>
          <w:szCs w:val="24"/>
        </w:rPr>
        <w:t xml:space="preserve"> 2</w:t>
      </w:r>
      <w:r w:rsidR="00470266">
        <w:rPr>
          <w:sz w:val="24"/>
          <w:szCs w:val="24"/>
        </w:rPr>
        <w:t>0</w:t>
      </w:r>
      <w:r w:rsidR="00BE466D" w:rsidRPr="00BE466D">
        <w:rPr>
          <w:sz w:val="24"/>
          <w:szCs w:val="24"/>
        </w:rPr>
        <w:t>22</w:t>
      </w:r>
      <w:r w:rsidR="00F945CB" w:rsidRPr="00BE466D">
        <w:rPr>
          <w:sz w:val="24"/>
          <w:szCs w:val="24"/>
        </w:rPr>
        <w:t xml:space="preserve"> </w:t>
      </w:r>
    </w:p>
    <w:p w14:paraId="04852B81" w14:textId="59433D35" w:rsidR="00175C72" w:rsidRPr="00BE466D" w:rsidRDefault="00175C72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 activity must take place between October to December 2022</w:t>
      </w:r>
    </w:p>
    <w:p w14:paraId="25707BC4" w14:textId="524F827C" w:rsidR="00C87DA1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5357B7">
        <w:rPr>
          <w:sz w:val="24"/>
          <w:szCs w:val="24"/>
        </w:rPr>
        <w:t xml:space="preserve">You will need to spend the micro grant between </w:t>
      </w:r>
      <w:r w:rsidR="00A66E32">
        <w:rPr>
          <w:sz w:val="24"/>
          <w:szCs w:val="24"/>
        </w:rPr>
        <w:t>October</w:t>
      </w:r>
      <w:r w:rsidR="00F945CB">
        <w:rPr>
          <w:sz w:val="24"/>
          <w:szCs w:val="24"/>
        </w:rPr>
        <w:t xml:space="preserve"> 2022</w:t>
      </w:r>
      <w:r w:rsidRPr="005357B7">
        <w:rPr>
          <w:sz w:val="24"/>
          <w:szCs w:val="24"/>
        </w:rPr>
        <w:t xml:space="preserve"> </w:t>
      </w:r>
      <w:r w:rsidR="00175C72">
        <w:rPr>
          <w:sz w:val="24"/>
          <w:szCs w:val="24"/>
        </w:rPr>
        <w:t>and January 2023</w:t>
      </w:r>
    </w:p>
    <w:p w14:paraId="4F4DBE2A" w14:textId="48EA98C2" w:rsidR="00175C72" w:rsidRPr="005357B7" w:rsidRDefault="00175C72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claim your grant </w:t>
      </w:r>
      <w:r w:rsidR="00470266">
        <w:rPr>
          <w:sz w:val="24"/>
          <w:szCs w:val="24"/>
        </w:rPr>
        <w:t>50% upon approval and 50% upon completion</w:t>
      </w:r>
    </w:p>
    <w:p w14:paraId="1584C307" w14:textId="398B3F47" w:rsidR="00C87DA1" w:rsidRPr="005357B7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5357B7">
        <w:rPr>
          <w:sz w:val="24"/>
          <w:szCs w:val="24"/>
        </w:rPr>
        <w:t xml:space="preserve">You will need to complete a </w:t>
      </w:r>
      <w:r w:rsidR="00F945CB">
        <w:rPr>
          <w:sz w:val="24"/>
          <w:szCs w:val="24"/>
        </w:rPr>
        <w:t>short report on your project</w:t>
      </w:r>
      <w:r w:rsidR="00CC71AE">
        <w:rPr>
          <w:sz w:val="24"/>
          <w:szCs w:val="24"/>
        </w:rPr>
        <w:t>,</w:t>
      </w:r>
      <w:r w:rsidR="00CC71AE" w:rsidRPr="00CC71AE">
        <w:rPr>
          <w:sz w:val="24"/>
          <w:szCs w:val="24"/>
        </w:rPr>
        <w:t xml:space="preserve"> a statement of accounts </w:t>
      </w:r>
      <w:r w:rsidR="00F945CB">
        <w:rPr>
          <w:sz w:val="24"/>
          <w:szCs w:val="24"/>
        </w:rPr>
        <w:t>and submit a case study for a GEM publication by the end of January 2023</w:t>
      </w:r>
    </w:p>
    <w:p w14:paraId="213A9E37" w14:textId="3D9296AB" w:rsidR="00C87DA1" w:rsidRDefault="00F945CB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 staff and teachers</w:t>
      </w:r>
      <w:r w:rsidR="00C87DA1" w:rsidRPr="005357B7">
        <w:rPr>
          <w:sz w:val="24"/>
          <w:szCs w:val="24"/>
        </w:rPr>
        <w:t xml:space="preserve"> will need to complete a short evaluation </w:t>
      </w:r>
      <w:r>
        <w:rPr>
          <w:sz w:val="24"/>
          <w:szCs w:val="24"/>
        </w:rPr>
        <w:t>survey</w:t>
      </w:r>
      <w:r w:rsidR="00C87DA1" w:rsidRPr="005357B7">
        <w:rPr>
          <w:sz w:val="24"/>
          <w:szCs w:val="24"/>
        </w:rPr>
        <w:t xml:space="preserve"> to share your learning and feedback in relation to the micro grant.</w:t>
      </w:r>
    </w:p>
    <w:p w14:paraId="3BAAEA19" w14:textId="59131136" w:rsidR="00D62267" w:rsidRPr="005357B7" w:rsidRDefault="00D62267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must acknowledge GEM Cymru and the Welsh Government in any publicity or marketing material related to the project </w:t>
      </w:r>
    </w:p>
    <w:p w14:paraId="60D46012" w14:textId="2580FEBE" w:rsidR="00C87DA1" w:rsidRDefault="00BE466D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have and up</w:t>
      </w:r>
      <w:r w:rsidR="00F72100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F72100">
        <w:rPr>
          <w:sz w:val="24"/>
          <w:szCs w:val="24"/>
        </w:rPr>
        <w:t>-</w:t>
      </w:r>
      <w:r>
        <w:rPr>
          <w:sz w:val="24"/>
          <w:szCs w:val="24"/>
        </w:rPr>
        <w:t xml:space="preserve">date </w:t>
      </w:r>
      <w:r w:rsidR="00C87DA1" w:rsidRPr="005357B7">
        <w:rPr>
          <w:sz w:val="24"/>
          <w:szCs w:val="24"/>
        </w:rPr>
        <w:t>safeguarding policy for your organisation</w:t>
      </w:r>
      <w:r>
        <w:rPr>
          <w:sz w:val="24"/>
          <w:szCs w:val="24"/>
        </w:rPr>
        <w:t xml:space="preserve">. Advice on this can be found at </w:t>
      </w:r>
      <w:r w:rsidR="00C87DA1" w:rsidRPr="005357B7">
        <w:rPr>
          <w:sz w:val="24"/>
          <w:szCs w:val="24"/>
        </w:rPr>
        <w:t xml:space="preserve"> </w:t>
      </w:r>
      <w:hyperlink r:id="rId9" w:history="1">
        <w:r w:rsidRPr="00B917D8">
          <w:rPr>
            <w:rStyle w:val="Hyperlink"/>
            <w:sz w:val="24"/>
            <w:szCs w:val="24"/>
          </w:rPr>
          <w:t>https://gem.org.uk/resource/safeguarding-policy-example/</w:t>
        </w:r>
      </w:hyperlink>
      <w:r>
        <w:rPr>
          <w:sz w:val="24"/>
          <w:szCs w:val="24"/>
        </w:rPr>
        <w:t xml:space="preserve"> </w:t>
      </w:r>
    </w:p>
    <w:p w14:paraId="247B8BB8" w14:textId="06F8B3FF" w:rsidR="0005543B" w:rsidRPr="005357B7" w:rsidRDefault="0005543B" w:rsidP="00C87DA1">
      <w:pPr>
        <w:numPr>
          <w:ilvl w:val="0"/>
          <w:numId w:val="2"/>
        </w:numPr>
        <w:rPr>
          <w:sz w:val="24"/>
          <w:szCs w:val="24"/>
        </w:rPr>
      </w:pPr>
      <w:r w:rsidRPr="0005543B">
        <w:rPr>
          <w:sz w:val="24"/>
          <w:szCs w:val="24"/>
        </w:rPr>
        <w:t xml:space="preserve">The application must come from the museum, who will be the grant recipient (i.e., we do not pay </w:t>
      </w:r>
      <w:r>
        <w:rPr>
          <w:sz w:val="24"/>
          <w:szCs w:val="24"/>
        </w:rPr>
        <w:t>any</w:t>
      </w:r>
      <w:r w:rsidRPr="0005543B">
        <w:rPr>
          <w:sz w:val="24"/>
          <w:szCs w:val="24"/>
        </w:rPr>
        <w:t xml:space="preserve"> individual directly)</w:t>
      </w:r>
      <w:r w:rsidR="002B552E" w:rsidRPr="0005543B">
        <w:rPr>
          <w:sz w:val="24"/>
          <w:szCs w:val="24"/>
        </w:rPr>
        <w:t xml:space="preserve">. </w:t>
      </w:r>
    </w:p>
    <w:p w14:paraId="4E76864D" w14:textId="0A7203DF" w:rsidR="00C87DA1" w:rsidRDefault="00C87DA1" w:rsidP="0047026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57B7">
        <w:rPr>
          <w:sz w:val="24"/>
          <w:szCs w:val="24"/>
        </w:rPr>
        <w:t xml:space="preserve">Any unspent grants will need to be paid back </w:t>
      </w:r>
      <w:r w:rsidR="00BE466D">
        <w:rPr>
          <w:sz w:val="24"/>
          <w:szCs w:val="24"/>
        </w:rPr>
        <w:t>by the end of March 2023</w:t>
      </w:r>
    </w:p>
    <w:p w14:paraId="700B32B3" w14:textId="77777777" w:rsidR="004F16C0" w:rsidRPr="00474613" w:rsidRDefault="004F16C0" w:rsidP="004F16C0">
      <w:pPr>
        <w:rPr>
          <w:sz w:val="12"/>
          <w:szCs w:val="12"/>
        </w:rPr>
      </w:pPr>
    </w:p>
    <w:p w14:paraId="60B565AE" w14:textId="78910F77" w:rsidR="004F16C0" w:rsidRPr="00046CFB" w:rsidRDefault="004F16C0" w:rsidP="004F16C0">
      <w:pPr>
        <w:rPr>
          <w:sz w:val="24"/>
          <w:szCs w:val="24"/>
        </w:rPr>
      </w:pPr>
      <w:r w:rsidRPr="00046CFB">
        <w:rPr>
          <w:sz w:val="24"/>
          <w:szCs w:val="24"/>
        </w:rPr>
        <w:t xml:space="preserve">If your museum is not currently an institutional member of GEM, you can find out more at:  </w:t>
      </w:r>
      <w:hyperlink r:id="rId10" w:history="1">
        <w:r w:rsidRPr="00046CFB">
          <w:rPr>
            <w:rStyle w:val="Hyperlink"/>
            <w:sz w:val="24"/>
            <w:szCs w:val="24"/>
          </w:rPr>
          <w:t>https://gem.org.uk/join-gem/</w:t>
        </w:r>
      </w:hyperlink>
      <w:r w:rsidRPr="00046CFB">
        <w:rPr>
          <w:sz w:val="24"/>
          <w:szCs w:val="24"/>
        </w:rPr>
        <w:t xml:space="preserve"> </w:t>
      </w:r>
    </w:p>
    <w:p w14:paraId="3B42E711" w14:textId="1DBA54AF" w:rsidR="00822D31" w:rsidRDefault="00CA4794" w:rsidP="00CA4794">
      <w:pPr>
        <w:rPr>
          <w:i/>
          <w:iCs/>
          <w:sz w:val="24"/>
          <w:szCs w:val="24"/>
        </w:rPr>
      </w:pPr>
      <w:r w:rsidRPr="002B552E">
        <w:rPr>
          <w:i/>
          <w:iCs/>
          <w:sz w:val="24"/>
          <w:szCs w:val="24"/>
        </w:rPr>
        <w:t>GEM Cymru would like to thank the Welsh Government, Culture Division for their support</w:t>
      </w:r>
      <w:r w:rsidR="00E000B9">
        <w:rPr>
          <w:i/>
          <w:iCs/>
          <w:sz w:val="24"/>
          <w:szCs w:val="24"/>
        </w:rPr>
        <w:t>.</w:t>
      </w:r>
    </w:p>
    <w:p w14:paraId="6724F13A" w14:textId="77777777" w:rsidR="00822D31" w:rsidRPr="00822D31" w:rsidRDefault="00822D31" w:rsidP="00822D3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2D31"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lastRenderedPageBreak/>
        <w:drawing>
          <wp:anchor distT="0" distB="0" distL="114300" distR="114300" simplePos="0" relativeHeight="251654656" behindDoc="0" locked="0" layoutInCell="1" allowOverlap="1" wp14:anchorId="366FCBAE" wp14:editId="79E591F9">
            <wp:simplePos x="0" y="0"/>
            <wp:positionH relativeFrom="column">
              <wp:posOffset>-123825</wp:posOffset>
            </wp:positionH>
            <wp:positionV relativeFrom="paragraph">
              <wp:posOffset>-107950</wp:posOffset>
            </wp:positionV>
            <wp:extent cx="3019425" cy="1006475"/>
            <wp:effectExtent l="0" t="0" r="9525" b="317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D31">
        <w:rPr>
          <w:rFonts w:ascii="Arial" w:eastAsia="Calibri" w:hAnsi="Arial" w:cs="Arial"/>
          <w:b/>
          <w:sz w:val="28"/>
          <w:szCs w:val="28"/>
        </w:rPr>
        <w:t xml:space="preserve">Group for Education in Museums (GEM Cymru) </w:t>
      </w:r>
    </w:p>
    <w:p w14:paraId="0F471EA8" w14:textId="77777777" w:rsidR="00822D31" w:rsidRPr="00822D31" w:rsidRDefault="00822D31" w:rsidP="00822D3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22D31">
        <w:rPr>
          <w:rFonts w:ascii="Arial" w:eastAsia="Calibri" w:hAnsi="Arial" w:cs="Arial"/>
          <w:b/>
          <w:sz w:val="28"/>
          <w:szCs w:val="28"/>
          <w:u w:val="single"/>
        </w:rPr>
        <w:t>Micro-grant application</w:t>
      </w:r>
    </w:p>
    <w:p w14:paraId="104F8A01" w14:textId="0F84F28A" w:rsidR="00822D31" w:rsidRDefault="00822D31">
      <w:pPr>
        <w:rPr>
          <w:i/>
          <w:i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822D31" w:rsidRPr="00822D31" w14:paraId="76347FFD" w14:textId="77777777" w:rsidTr="00EC4C60">
        <w:trPr>
          <w:trHeight w:val="516"/>
        </w:trPr>
        <w:tc>
          <w:tcPr>
            <w:tcW w:w="2405" w:type="dxa"/>
          </w:tcPr>
          <w:p w14:paraId="575AB20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Contact name: </w:t>
            </w:r>
          </w:p>
        </w:tc>
        <w:tc>
          <w:tcPr>
            <w:tcW w:w="7371" w:type="dxa"/>
          </w:tcPr>
          <w:p w14:paraId="4D6D53C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7E28EEA" w14:textId="77777777" w:rsidTr="00EC4C60">
        <w:trPr>
          <w:trHeight w:val="516"/>
        </w:trPr>
        <w:tc>
          <w:tcPr>
            <w:tcW w:w="2405" w:type="dxa"/>
          </w:tcPr>
          <w:p w14:paraId="571F06A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Job title / role:</w:t>
            </w:r>
          </w:p>
        </w:tc>
        <w:tc>
          <w:tcPr>
            <w:tcW w:w="7371" w:type="dxa"/>
          </w:tcPr>
          <w:p w14:paraId="5C4FAE6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0E9C9FF" w14:textId="77777777" w:rsidTr="00EC4C60">
        <w:trPr>
          <w:trHeight w:val="1209"/>
        </w:trPr>
        <w:tc>
          <w:tcPr>
            <w:tcW w:w="2405" w:type="dxa"/>
          </w:tcPr>
          <w:p w14:paraId="49919D9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Museum address: (including postcode)</w:t>
            </w:r>
          </w:p>
          <w:p w14:paraId="7258A4E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BBA2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47FF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F2AEC8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BFA11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950C0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FC87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0730FC05" w14:textId="77777777" w:rsidTr="00EC4C60">
        <w:tc>
          <w:tcPr>
            <w:tcW w:w="2405" w:type="dxa"/>
          </w:tcPr>
          <w:p w14:paraId="53F7334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371" w:type="dxa"/>
          </w:tcPr>
          <w:p w14:paraId="4D77C79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35694B3C" w14:textId="77777777" w:rsidTr="00EC4C60">
        <w:tc>
          <w:tcPr>
            <w:tcW w:w="2405" w:type="dxa"/>
          </w:tcPr>
          <w:p w14:paraId="7D41119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371" w:type="dxa"/>
          </w:tcPr>
          <w:p w14:paraId="444C125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58A46307" w14:textId="77777777" w:rsidTr="00EC4C60">
        <w:trPr>
          <w:trHeight w:val="1255"/>
        </w:trPr>
        <w:tc>
          <w:tcPr>
            <w:tcW w:w="2405" w:type="dxa"/>
          </w:tcPr>
          <w:p w14:paraId="2378014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Please describe your project:</w:t>
            </w:r>
          </w:p>
          <w:p w14:paraId="4DD601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0DC70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minimum</w:t>
            </w:r>
            <w:proofErr w:type="gramEnd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word count 150,</w:t>
            </w:r>
          </w:p>
          <w:p w14:paraId="7998BAF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maximum word </w:t>
            </w:r>
            <w:proofErr w:type="gramStart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count</w:t>
            </w:r>
            <w:proofErr w:type="gramEnd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300)</w:t>
            </w:r>
          </w:p>
          <w:p w14:paraId="734A9A9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A21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8C81F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6286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C8BED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4E85B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6C932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55093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4EF8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9FC3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0D9C2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12C9C3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7119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DE079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8D513D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6670C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0238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1198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7DE7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F364CC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2D440A" w14:textId="1AD0B658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5478B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981F4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F5CDD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EE6E7D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B59973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70B374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4557D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C64DD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65CD8EA3" w14:textId="77777777" w:rsidTr="00EC4C60">
        <w:trPr>
          <w:trHeight w:val="674"/>
        </w:trPr>
        <w:tc>
          <w:tcPr>
            <w:tcW w:w="2405" w:type="dxa"/>
          </w:tcPr>
          <w:p w14:paraId="3577F96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Please state how the project will benefit your audience and how it helps to embed learning in your museum:</w:t>
            </w:r>
          </w:p>
          <w:p w14:paraId="56A7D9E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</w:p>
          <w:p w14:paraId="005F6BE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minimum</w:t>
            </w:r>
            <w:proofErr w:type="gramEnd"/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word count 150, maximum word count 300)</w:t>
            </w:r>
          </w:p>
          <w:p w14:paraId="67BC4A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7D1DB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3E9AE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C9E7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CCA0B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3D8E6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F8BDE4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DA343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12CC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44906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6485E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72AC0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3DE3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5CF59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45EE6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D6E13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8BF7D8" w14:textId="45455670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1ED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CAFD7A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F13F1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20E474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D01952" w14:textId="510C5671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5D1FC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684C0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39C8A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D4020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D5F23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D39F9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9E9F0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79F5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B8B7A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16B575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E02893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579A7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5B4179E" w14:textId="77777777" w:rsidTr="00EC4C60">
        <w:trPr>
          <w:trHeight w:val="674"/>
        </w:trPr>
        <w:tc>
          <w:tcPr>
            <w:tcW w:w="2405" w:type="dxa"/>
          </w:tcPr>
          <w:p w14:paraId="19E5E10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Total</w:t>
            </w: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grant requested</w:t>
            </w:r>
          </w:p>
          <w:p w14:paraId="22F68CE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Please provide a breakdown of project costs (including VAT if relevant)</w:t>
            </w:r>
          </w:p>
        </w:tc>
        <w:tc>
          <w:tcPr>
            <w:tcW w:w="7371" w:type="dxa"/>
          </w:tcPr>
          <w:p w14:paraId="67885F1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ED920E9" w14:textId="3728ABF9" w:rsidR="00822D31" w:rsidRDefault="00822D31">
      <w:pPr>
        <w:rPr>
          <w:rFonts w:ascii="Arial" w:eastAsia="Calibri" w:hAnsi="Arial" w:cs="Arial"/>
          <w:b/>
          <w:sz w:val="24"/>
          <w:szCs w:val="24"/>
        </w:rPr>
      </w:pPr>
    </w:p>
    <w:p w14:paraId="11629D98" w14:textId="3E583FD8" w:rsidR="00822D31" w:rsidRDefault="00822D31">
      <w:pPr>
        <w:rPr>
          <w:rFonts w:ascii="Arial" w:eastAsia="Calibri" w:hAnsi="Arial" w:cs="Arial"/>
          <w:b/>
          <w:sz w:val="24"/>
          <w:szCs w:val="24"/>
        </w:rPr>
      </w:pPr>
    </w:p>
    <w:p w14:paraId="64208A89" w14:textId="77777777" w:rsidR="000C7C46" w:rsidRDefault="00822D31" w:rsidP="000C7C4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>Please check:</w:t>
      </w:r>
    </w:p>
    <w:p w14:paraId="273ABDCC" w14:textId="4F6FA4BA" w:rsidR="00822D31" w:rsidRPr="00431D74" w:rsidRDefault="000C7C46" w:rsidP="000C7C4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eastAsia="Calibri" w:hAnsi="Arial" w:cs="Arial"/>
          <w:b/>
          <w:sz w:val="24"/>
          <w:szCs w:val="24"/>
        </w:rPr>
      </w:r>
      <w:r w:rsidR="00000000">
        <w:rPr>
          <w:rFonts w:ascii="Arial" w:eastAsia="Calibri" w:hAnsi="Arial" w:cs="Arial"/>
          <w:b/>
          <w:sz w:val="24"/>
          <w:szCs w:val="24"/>
        </w:rPr>
        <w:fldChar w:fldCharType="separate"/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bookmarkEnd w:id="0"/>
      <w:r w:rsidR="00C52F0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2D31" w:rsidRPr="00431D74">
        <w:rPr>
          <w:rFonts w:ascii="Arial" w:eastAsia="Calibri" w:hAnsi="Arial" w:cs="Arial"/>
          <w:b/>
          <w:sz w:val="24"/>
          <w:szCs w:val="24"/>
        </w:rPr>
        <w:t xml:space="preserve">The museum is an Accredited Museum in Wales </w:t>
      </w:r>
    </w:p>
    <w:p w14:paraId="138FF448" w14:textId="4AF91E8B" w:rsidR="00822D31" w:rsidRPr="00822D31" w:rsidRDefault="000C7C46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eastAsia="Calibri" w:hAnsi="Arial" w:cs="Arial"/>
          <w:b/>
          <w:sz w:val="24"/>
          <w:szCs w:val="24"/>
        </w:rPr>
      </w:r>
      <w:r w:rsidR="00000000">
        <w:rPr>
          <w:rFonts w:ascii="Arial" w:eastAsia="Calibri" w:hAnsi="Arial" w:cs="Arial"/>
          <w:b/>
          <w:sz w:val="24"/>
          <w:szCs w:val="24"/>
        </w:rPr>
        <w:fldChar w:fldCharType="separate"/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r w:rsidR="00822D31" w:rsidRPr="00822D31">
        <w:rPr>
          <w:rFonts w:ascii="Arial" w:eastAsia="Calibri" w:hAnsi="Arial" w:cs="Arial"/>
          <w:b/>
          <w:sz w:val="24"/>
          <w:szCs w:val="24"/>
        </w:rPr>
        <w:t xml:space="preserve">The museum has an </w:t>
      </w:r>
      <w:proofErr w:type="gramStart"/>
      <w:r w:rsidR="00822D31" w:rsidRPr="00822D31">
        <w:rPr>
          <w:rFonts w:ascii="Arial" w:eastAsia="Calibri" w:hAnsi="Arial" w:cs="Arial"/>
          <w:b/>
          <w:sz w:val="24"/>
          <w:szCs w:val="24"/>
        </w:rPr>
        <w:t>up to date</w:t>
      </w:r>
      <w:proofErr w:type="gramEnd"/>
      <w:r w:rsidR="00822D31" w:rsidRPr="00822D31">
        <w:rPr>
          <w:rFonts w:ascii="Arial" w:eastAsia="Calibri" w:hAnsi="Arial" w:cs="Arial"/>
          <w:b/>
          <w:sz w:val="24"/>
          <w:szCs w:val="24"/>
        </w:rPr>
        <w:t xml:space="preserve"> safeguarding policy</w:t>
      </w:r>
    </w:p>
    <w:p w14:paraId="3A88469F" w14:textId="77777777" w:rsidR="000C7C46" w:rsidRDefault="000C7C46" w:rsidP="000C7C4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eastAsia="Calibri" w:hAnsi="Arial" w:cs="Arial"/>
          <w:b/>
          <w:sz w:val="24"/>
          <w:szCs w:val="24"/>
        </w:rPr>
      </w:r>
      <w:r w:rsidR="00000000">
        <w:rPr>
          <w:rFonts w:ascii="Arial" w:eastAsia="Calibri" w:hAnsi="Arial" w:cs="Arial"/>
          <w:b/>
          <w:sz w:val="24"/>
          <w:szCs w:val="24"/>
        </w:rPr>
        <w:fldChar w:fldCharType="separate"/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r w:rsidR="00822D31" w:rsidRPr="00822D31">
        <w:rPr>
          <w:rFonts w:ascii="Arial" w:eastAsia="Calibri" w:hAnsi="Arial" w:cs="Arial"/>
          <w:b/>
          <w:sz w:val="24"/>
          <w:szCs w:val="24"/>
        </w:rPr>
        <w:t xml:space="preserve"> I have read and understood the accompanying notes and information </w:t>
      </w:r>
    </w:p>
    <w:p w14:paraId="21CD0E57" w14:textId="190A171C" w:rsidR="00822D31" w:rsidRPr="00822D31" w:rsidRDefault="000C7C46" w:rsidP="000C7C4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eastAsia="Calibri" w:hAnsi="Arial" w:cs="Arial"/>
          <w:b/>
          <w:sz w:val="24"/>
          <w:szCs w:val="24"/>
        </w:rPr>
      </w:r>
      <w:r w:rsidR="00000000">
        <w:rPr>
          <w:rFonts w:ascii="Arial" w:eastAsia="Calibri" w:hAnsi="Arial" w:cs="Arial"/>
          <w:b/>
          <w:sz w:val="24"/>
          <w:szCs w:val="24"/>
        </w:rPr>
        <w:fldChar w:fldCharType="separate"/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r w:rsidR="00822D31" w:rsidRPr="00822D31">
        <w:rPr>
          <w:rFonts w:ascii="Arial" w:eastAsia="Calibri" w:hAnsi="Arial" w:cs="Arial"/>
          <w:b/>
          <w:sz w:val="24"/>
          <w:szCs w:val="24"/>
        </w:rPr>
        <w:t xml:space="preserve">I understand that I will need to write a case study on this project for GEM Cymru to publish </w:t>
      </w:r>
    </w:p>
    <w:p w14:paraId="52ABE3F0" w14:textId="5CB0EC43" w:rsidR="00822D31" w:rsidRPr="00822D31" w:rsidRDefault="000C7C46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eastAsia="Calibri" w:hAnsi="Arial" w:cs="Arial"/>
          <w:b/>
          <w:sz w:val="24"/>
          <w:szCs w:val="24"/>
        </w:rPr>
      </w:r>
      <w:r w:rsidR="00000000">
        <w:rPr>
          <w:rFonts w:ascii="Arial" w:eastAsia="Calibri" w:hAnsi="Arial" w:cs="Arial"/>
          <w:b/>
          <w:sz w:val="24"/>
          <w:szCs w:val="24"/>
        </w:rPr>
        <w:fldChar w:fldCharType="separate"/>
      </w:r>
      <w:r>
        <w:rPr>
          <w:rFonts w:ascii="Arial" w:eastAsia="Calibri" w:hAnsi="Arial" w:cs="Arial"/>
          <w:b/>
          <w:sz w:val="24"/>
          <w:szCs w:val="24"/>
        </w:rPr>
        <w:fldChar w:fldCharType="end"/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822D31" w:rsidRPr="00822D31">
        <w:rPr>
          <w:rFonts w:ascii="Arial" w:eastAsia="Calibri" w:hAnsi="Arial" w:cs="Arial"/>
          <w:b/>
          <w:sz w:val="24"/>
          <w:szCs w:val="24"/>
        </w:rPr>
        <w:t>I am authorised to apply for this micro grant on behalf of my museum.</w:t>
      </w:r>
    </w:p>
    <w:p w14:paraId="27546134" w14:textId="1D8B5C5C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21DAC2" w14:textId="3C5C2F8F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Signed: </w:t>
      </w:r>
    </w:p>
    <w:p w14:paraId="0CD240A3" w14:textId="188F0790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9065FF0" w14:textId="05039C86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Dated: </w:t>
      </w:r>
    </w:p>
    <w:p w14:paraId="049B7945" w14:textId="2EA2DD79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B8801F0" w14:textId="77777777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BBF4508" w14:textId="385A0D91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822D31">
        <w:rPr>
          <w:rFonts w:ascii="Arial" w:eastAsia="Calibri" w:hAnsi="Arial" w:cs="Arial"/>
          <w:b/>
          <w:i/>
          <w:iCs/>
          <w:sz w:val="24"/>
          <w:szCs w:val="24"/>
        </w:rPr>
        <w:t xml:space="preserve">Please return to </w:t>
      </w:r>
      <w:hyperlink r:id="rId11" w:history="1">
        <w:r w:rsidRPr="00822D3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office@gem.org</w:t>
        </w:r>
      </w:hyperlink>
      <w:r w:rsidR="00B87691">
        <w:rPr>
          <w:rFonts w:ascii="Arial" w:eastAsia="Calibri" w:hAnsi="Arial" w:cs="Arial"/>
          <w:b/>
          <w:color w:val="0000FF"/>
          <w:sz w:val="24"/>
          <w:szCs w:val="24"/>
          <w:u w:val="single"/>
        </w:rPr>
        <w:t>.uk</w:t>
      </w:r>
      <w:r w:rsidRPr="00822D31">
        <w:rPr>
          <w:rFonts w:ascii="Arial" w:eastAsia="Calibri" w:hAnsi="Arial" w:cs="Arial"/>
          <w:b/>
          <w:i/>
          <w:iCs/>
          <w:sz w:val="24"/>
          <w:szCs w:val="24"/>
        </w:rPr>
        <w:t xml:space="preserve"> by 5pm on </w:t>
      </w:r>
      <w:r w:rsidR="00FE5A27">
        <w:rPr>
          <w:rFonts w:ascii="Arial" w:eastAsia="Calibri" w:hAnsi="Arial" w:cs="Arial"/>
          <w:b/>
          <w:i/>
          <w:iCs/>
          <w:sz w:val="24"/>
          <w:szCs w:val="24"/>
        </w:rPr>
        <w:t>12</w:t>
      </w:r>
      <w:r w:rsidRPr="00822D31">
        <w:rPr>
          <w:rFonts w:ascii="Arial" w:eastAsia="Calibri" w:hAnsi="Arial" w:cs="Arial"/>
          <w:b/>
          <w:i/>
          <w:iCs/>
          <w:sz w:val="24"/>
          <w:szCs w:val="24"/>
          <w:vertAlign w:val="superscript"/>
        </w:rPr>
        <w:t>th</w:t>
      </w:r>
      <w:r w:rsidRPr="00822D31">
        <w:rPr>
          <w:rFonts w:ascii="Arial" w:eastAsia="Calibri" w:hAnsi="Arial" w:cs="Arial"/>
          <w:b/>
          <w:i/>
          <w:iCs/>
          <w:sz w:val="24"/>
          <w:szCs w:val="24"/>
        </w:rPr>
        <w:t xml:space="preserve"> September 2022</w:t>
      </w:r>
    </w:p>
    <w:p w14:paraId="35732760" w14:textId="76987354" w:rsidR="00F72100" w:rsidRPr="00D62267" w:rsidRDefault="00822D31" w:rsidP="00CA4794">
      <w:pPr>
        <w:rPr>
          <w:i/>
          <w:iCs/>
          <w:sz w:val="24"/>
          <w:szCs w:val="24"/>
        </w:rPr>
      </w:pPr>
      <w:r w:rsidRPr="00822D31"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drawing>
          <wp:anchor distT="0" distB="0" distL="114300" distR="114300" simplePos="0" relativeHeight="251661824" behindDoc="0" locked="0" layoutInCell="1" allowOverlap="1" wp14:anchorId="7A0B9164" wp14:editId="054BBAAE">
            <wp:simplePos x="0" y="0"/>
            <wp:positionH relativeFrom="column">
              <wp:posOffset>-76200</wp:posOffset>
            </wp:positionH>
            <wp:positionV relativeFrom="paragraph">
              <wp:posOffset>2756535</wp:posOffset>
            </wp:positionV>
            <wp:extent cx="3019425" cy="1006475"/>
            <wp:effectExtent l="0" t="0" r="0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100" w:rsidRPr="00D62267" w:rsidSect="00046CFB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AF4E" w14:textId="77777777" w:rsidR="00B56C6C" w:rsidRDefault="00B56C6C" w:rsidP="00F72100">
      <w:pPr>
        <w:spacing w:after="0" w:line="240" w:lineRule="auto"/>
      </w:pPr>
      <w:r>
        <w:separator/>
      </w:r>
    </w:p>
  </w:endnote>
  <w:endnote w:type="continuationSeparator" w:id="0">
    <w:p w14:paraId="3B47AB4C" w14:textId="77777777" w:rsidR="00B56C6C" w:rsidRDefault="00B56C6C" w:rsidP="00F7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D80" w14:textId="77777777" w:rsidR="00046CFB" w:rsidRDefault="0004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7F6D" w14:textId="77777777" w:rsidR="00B56C6C" w:rsidRDefault="00B56C6C" w:rsidP="00F72100">
      <w:pPr>
        <w:spacing w:after="0" w:line="240" w:lineRule="auto"/>
      </w:pPr>
      <w:r>
        <w:separator/>
      </w:r>
    </w:p>
  </w:footnote>
  <w:footnote w:type="continuationSeparator" w:id="0">
    <w:p w14:paraId="6E4B7E39" w14:textId="77777777" w:rsidR="00B56C6C" w:rsidRDefault="00B56C6C" w:rsidP="00F7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B2"/>
    <w:multiLevelType w:val="hybridMultilevel"/>
    <w:tmpl w:val="CC14C5A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ED655D3"/>
    <w:multiLevelType w:val="multilevel"/>
    <w:tmpl w:val="7B0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F4652"/>
    <w:multiLevelType w:val="multilevel"/>
    <w:tmpl w:val="D07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C6A73"/>
    <w:multiLevelType w:val="hybridMultilevel"/>
    <w:tmpl w:val="2016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61C0"/>
    <w:multiLevelType w:val="hybridMultilevel"/>
    <w:tmpl w:val="B1BE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D63"/>
    <w:multiLevelType w:val="multilevel"/>
    <w:tmpl w:val="8D0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D3B55"/>
    <w:multiLevelType w:val="hybridMultilevel"/>
    <w:tmpl w:val="BF7A27DC"/>
    <w:lvl w:ilvl="0" w:tplc="08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3050195"/>
    <w:multiLevelType w:val="multilevel"/>
    <w:tmpl w:val="E49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C851E9"/>
    <w:multiLevelType w:val="multilevel"/>
    <w:tmpl w:val="512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74F22"/>
    <w:multiLevelType w:val="hybridMultilevel"/>
    <w:tmpl w:val="43F6C1F8"/>
    <w:lvl w:ilvl="0" w:tplc="08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6C974E7"/>
    <w:multiLevelType w:val="hybridMultilevel"/>
    <w:tmpl w:val="3542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49A3"/>
    <w:multiLevelType w:val="hybridMultilevel"/>
    <w:tmpl w:val="A8A0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31389">
    <w:abstractNumId w:val="5"/>
  </w:num>
  <w:num w:numId="2" w16cid:durableId="1958560403">
    <w:abstractNumId w:val="7"/>
  </w:num>
  <w:num w:numId="3" w16cid:durableId="1194077355">
    <w:abstractNumId w:val="1"/>
  </w:num>
  <w:num w:numId="4" w16cid:durableId="1266690747">
    <w:abstractNumId w:val="2"/>
  </w:num>
  <w:num w:numId="5" w16cid:durableId="130707983">
    <w:abstractNumId w:val="11"/>
  </w:num>
  <w:num w:numId="6" w16cid:durableId="2108503941">
    <w:abstractNumId w:val="3"/>
  </w:num>
  <w:num w:numId="7" w16cid:durableId="1552231664">
    <w:abstractNumId w:val="4"/>
  </w:num>
  <w:num w:numId="8" w16cid:durableId="641427165">
    <w:abstractNumId w:val="10"/>
  </w:num>
  <w:num w:numId="9" w16cid:durableId="1694264960">
    <w:abstractNumId w:val="0"/>
  </w:num>
  <w:num w:numId="10" w16cid:durableId="1640843403">
    <w:abstractNumId w:val="8"/>
  </w:num>
  <w:num w:numId="11" w16cid:durableId="241186549">
    <w:abstractNumId w:val="9"/>
  </w:num>
  <w:num w:numId="12" w16cid:durableId="612135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1"/>
    <w:rsid w:val="00044FDB"/>
    <w:rsid w:val="00046CFB"/>
    <w:rsid w:val="0005543B"/>
    <w:rsid w:val="00073970"/>
    <w:rsid w:val="000B567A"/>
    <w:rsid w:val="000C7C46"/>
    <w:rsid w:val="00107434"/>
    <w:rsid w:val="00113C05"/>
    <w:rsid w:val="00135340"/>
    <w:rsid w:val="00175C72"/>
    <w:rsid w:val="001D2927"/>
    <w:rsid w:val="001D6FEF"/>
    <w:rsid w:val="0021706C"/>
    <w:rsid w:val="00226083"/>
    <w:rsid w:val="002B552E"/>
    <w:rsid w:val="002C0D1C"/>
    <w:rsid w:val="0038698B"/>
    <w:rsid w:val="003C3B98"/>
    <w:rsid w:val="00417307"/>
    <w:rsid w:val="00431D74"/>
    <w:rsid w:val="00470266"/>
    <w:rsid w:val="00474613"/>
    <w:rsid w:val="00481B30"/>
    <w:rsid w:val="004D2E8A"/>
    <w:rsid w:val="004F16C0"/>
    <w:rsid w:val="00525ADB"/>
    <w:rsid w:val="005357B7"/>
    <w:rsid w:val="005724C4"/>
    <w:rsid w:val="005A1AE8"/>
    <w:rsid w:val="00642468"/>
    <w:rsid w:val="006B0712"/>
    <w:rsid w:val="006B2181"/>
    <w:rsid w:val="00740BB7"/>
    <w:rsid w:val="007712EF"/>
    <w:rsid w:val="00822D31"/>
    <w:rsid w:val="008858D3"/>
    <w:rsid w:val="008B6542"/>
    <w:rsid w:val="00901CD9"/>
    <w:rsid w:val="009336FA"/>
    <w:rsid w:val="00A66E32"/>
    <w:rsid w:val="00A75D98"/>
    <w:rsid w:val="00AC06CA"/>
    <w:rsid w:val="00B044AC"/>
    <w:rsid w:val="00B05B03"/>
    <w:rsid w:val="00B221D8"/>
    <w:rsid w:val="00B56C6C"/>
    <w:rsid w:val="00B6393D"/>
    <w:rsid w:val="00B65E70"/>
    <w:rsid w:val="00B86558"/>
    <w:rsid w:val="00B87691"/>
    <w:rsid w:val="00BE466D"/>
    <w:rsid w:val="00BF2E42"/>
    <w:rsid w:val="00BF7787"/>
    <w:rsid w:val="00C52F0E"/>
    <w:rsid w:val="00C63318"/>
    <w:rsid w:val="00C87DA1"/>
    <w:rsid w:val="00CA14BC"/>
    <w:rsid w:val="00CA4794"/>
    <w:rsid w:val="00CC71AE"/>
    <w:rsid w:val="00D243A6"/>
    <w:rsid w:val="00D43C81"/>
    <w:rsid w:val="00D62267"/>
    <w:rsid w:val="00D93E77"/>
    <w:rsid w:val="00D979EF"/>
    <w:rsid w:val="00E000B9"/>
    <w:rsid w:val="00E67260"/>
    <w:rsid w:val="00EC28A6"/>
    <w:rsid w:val="00F306CE"/>
    <w:rsid w:val="00F72100"/>
    <w:rsid w:val="00F945CB"/>
    <w:rsid w:val="00FC6040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5EE435"/>
  <w15:docId w15:val="{7A93F919-4C95-4A94-92AC-DAC55B3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0"/>
  </w:style>
  <w:style w:type="paragraph" w:styleId="Footer">
    <w:name w:val="footer"/>
    <w:basedOn w:val="Normal"/>
    <w:link w:val="Foot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0"/>
  </w:style>
  <w:style w:type="character" w:styleId="FollowedHyperlink">
    <w:name w:val="FollowedHyperlink"/>
    <w:basedOn w:val="DefaultParagraphFont"/>
    <w:uiPriority w:val="99"/>
    <w:semiHidden/>
    <w:unhideWhenUsed/>
    <w:rsid w:val="00F72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e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m.org.uk/join-g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.org.uk/resource/safeguarding-policy-examp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C75C4A-AFD1-F747-A358-B2ADB11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Ekaterina Provornaya</cp:lastModifiedBy>
  <cp:revision>3</cp:revision>
  <cp:lastPrinted>2022-07-14T10:35:00Z</cp:lastPrinted>
  <dcterms:created xsi:type="dcterms:W3CDTF">2022-08-08T14:38:00Z</dcterms:created>
  <dcterms:modified xsi:type="dcterms:W3CDTF">2022-09-23T12:55:00Z</dcterms:modified>
</cp:coreProperties>
</file>